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Hlk66111534"/>
      <w:r>
        <w:rPr>
          <w:rFonts w:hint="eastAsia" w:asciiTheme="minorEastAsia" w:hAnsiTheme="minorEastAsia"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cs="宋体" w:asciiTheme="minorEastAsia" w:hAnsiTheme="minorEastAsia"/>
          <w:b/>
          <w:color w:val="000000" w:themeColor="text1"/>
          <w:kern w:val="0"/>
          <w:sz w:val="24"/>
          <w:szCs w:val="24"/>
          <w:highlight w:val="none"/>
          <w:lang w:val="en-US" w:eastAsia="en-US" w:bidi="zh-CN"/>
          <w14:textFill>
            <w14:solidFill>
              <w14:schemeClr w14:val="tx1"/>
            </w14:solidFill>
          </w14:textFill>
        </w:rPr>
        <w:t>微型机载高光谱成像系统</w:t>
      </w:r>
      <w:bookmarkStart w:id="1" w:name="_GoBack"/>
      <w:bookmarkEnd w:id="1"/>
    </w:p>
    <w:p>
      <w:pPr>
        <w:widowControl/>
        <w:spacing w:line="520" w:lineRule="exact"/>
        <w:rPr>
          <w:rFonts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22"/>
        <w:tblW w:w="96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111"/>
        <w:gridCol w:w="7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仪器设备中文名称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微型机载高光谱成像系统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仪器设备外文名称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 xml:space="preserve">Airborne Hyperspectral Imaging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System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预算金额人民币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92万元/台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申购单位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申购结果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拟同意申购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  <w:jc w:val="center"/>
        </w:trPr>
        <w:tc>
          <w:tcPr>
            <w:tcW w:w="1118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ascii="Calibri" w:hAnsi="Calibri" w:cs="Calibri"/>
                <w:highlight w:val="none"/>
              </w:rPr>
              <w:t>光谱范围：400-1000nm；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ascii="Segoe UI Symbol" w:hAnsi="Segoe UI Symbol" w:cs="Segoe UI Symbol"/>
                <w:highlight w:val="none"/>
              </w:rPr>
              <w:t>★</w:t>
            </w:r>
            <w:r>
              <w:rPr>
                <w:rFonts w:ascii="Calibri" w:hAnsi="Calibri" w:cs="Calibri"/>
                <w:highlight w:val="none"/>
              </w:rPr>
              <w:t>分光器件：像差校正型全息反射光栅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ascii="Calibri" w:hAnsi="Calibri" w:cs="Calibri"/>
                <w:highlight w:val="none"/>
              </w:rPr>
              <w:t>机载应用像素分辨率：≥1000；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hint="eastAsia" w:ascii="Calibri" w:hAnsi="Calibri" w:cs="Calibri"/>
                <w:highlight w:val="none"/>
              </w:rPr>
              <w:t>▲</w:t>
            </w:r>
            <w:r>
              <w:rPr>
                <w:rFonts w:ascii="Calibri" w:hAnsi="Calibri" w:cs="Calibri"/>
                <w:highlight w:val="none"/>
              </w:rPr>
              <w:t>光谱通道数：≥330；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ascii="Calibri" w:hAnsi="Calibri" w:cs="Calibri"/>
                <w:highlight w:val="none"/>
              </w:rPr>
              <w:t>光谱采样间隔：优于1.8nm/pixel；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ascii="Calibri" w:hAnsi="Calibri" w:cs="Calibri"/>
                <w:highlight w:val="none"/>
              </w:rPr>
              <w:t>狭缝宽度：≤20µm；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ascii="Calibri" w:hAnsi="Calibri" w:cs="Calibri"/>
                <w:highlight w:val="none"/>
              </w:rPr>
              <w:t xml:space="preserve">镜头：8mm 施耐德VNIR镜头；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hint="eastAsia" w:ascii="Calibri" w:hAnsi="Calibri" w:cs="Calibri"/>
                <w:highlight w:val="none"/>
              </w:rPr>
              <w:t>▲</w:t>
            </w:r>
            <w:r>
              <w:rPr>
                <w:rFonts w:ascii="Calibri" w:hAnsi="Calibri" w:cs="Calibri"/>
                <w:highlight w:val="none"/>
              </w:rPr>
              <w:t>FOV：≥38°；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ascii="Calibri" w:hAnsi="Calibri" w:cs="Calibri"/>
                <w:highlight w:val="none"/>
              </w:rPr>
              <w:t>A/D转换：≥12bit；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ascii="Calibri" w:hAnsi="Calibri" w:cs="Calibri"/>
                <w:highlight w:val="none"/>
              </w:rPr>
              <w:t>不进行像素合并下的最大帧率：≥250fps；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ascii="Calibri" w:hAnsi="Calibri" w:cs="Calibri"/>
                <w:highlight w:val="none"/>
              </w:rPr>
              <w:t>像元尺寸：＜6μm；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ascii="Calibri" w:hAnsi="Calibri" w:cs="Calibri"/>
                <w:highlight w:val="none"/>
              </w:rPr>
              <w:t>供电：12 ~18VDC  ≤15W；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ascii="Segoe UI Symbol" w:hAnsi="Segoe UI Symbol" w:cs="Segoe UI Symbol"/>
                <w:highlight w:val="none"/>
              </w:rPr>
              <w:t>★</w:t>
            </w:r>
            <w:r>
              <w:rPr>
                <w:rFonts w:ascii="Calibri" w:hAnsi="Calibri" w:cs="Calibri"/>
                <w:highlight w:val="none"/>
              </w:rPr>
              <w:t>集成度：单个设备，内部同时集成有Linux板载控制模块和IMU模块，内置固态硬盘容量≥450GB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ascii="Calibri" w:hAnsi="Calibri" w:cs="Calibri"/>
                <w:highlight w:val="none"/>
              </w:rPr>
              <w:t>体积（包括内部集成的IMU和数据存储模块）：≤ 14 cm x 11 cm x 8cm；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hint="eastAsia" w:ascii="Calibri" w:hAnsi="Calibri" w:cs="Calibri"/>
                <w:highlight w:val="none"/>
              </w:rPr>
              <w:t>▲</w:t>
            </w:r>
            <w:r>
              <w:rPr>
                <w:rFonts w:ascii="Calibri" w:hAnsi="Calibri" w:cs="Calibri"/>
                <w:highlight w:val="none"/>
              </w:rPr>
              <w:t>重量（包括高光谱成像仪内部集成的IMU和数据存储模块）：≤1.2kg；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ascii="Calibri" w:hAnsi="Calibri" w:cs="Calibri"/>
                <w:highlight w:val="none"/>
              </w:rPr>
              <w:t>反射率定标毯：3m*3m，反射率分别为56%，32%和11%，提供反射率定标文件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hint="eastAsia" w:ascii="Calibri" w:hAnsi="Calibri" w:cs="Calibri"/>
                <w:highlight w:val="none"/>
              </w:rPr>
              <w:t>▲</w:t>
            </w:r>
            <w:r>
              <w:rPr>
                <w:rFonts w:ascii="Calibri" w:hAnsi="Calibri" w:cs="Calibri"/>
                <w:highlight w:val="none"/>
              </w:rPr>
              <w:t>数据采集界面：WEB界面，无操作系统限制，可设置高光谱传感器的基本硬件参数，上传采集区域的KML文件，动态可视化显示GNSS和IMU信息，下载数据等。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ascii="Calibri" w:hAnsi="Calibri" w:cs="Calibri"/>
                <w:highlight w:val="none"/>
              </w:rPr>
              <w:t>数据预处理软件：批量辐射校正，反射率校正，支持第三方DSM进行几何校正，图像镶嵌等功能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ascii="Segoe UI Symbol" w:hAnsi="Segoe UI Symbol" w:cs="Segoe UI Symbol"/>
                <w:highlight w:val="none"/>
              </w:rPr>
              <w:t>★</w:t>
            </w:r>
            <w:r>
              <w:rPr>
                <w:rFonts w:ascii="Calibri" w:hAnsi="Calibri" w:cs="Calibri"/>
                <w:highlight w:val="none"/>
              </w:rPr>
              <w:t>高精度GNSS/IMU模块：支持PosPac后差分处理软件，后处理后的位置精度达到厘米级，Roll&amp;Pitch 精度达到0.03°，Heading精度达到0.08°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ascii="Segoe UI Symbol" w:hAnsi="Segoe UI Symbol" w:cs="Segoe UI Symbol"/>
                <w:highlight w:val="none"/>
              </w:rPr>
              <w:t>★</w:t>
            </w:r>
            <w:r>
              <w:rPr>
                <w:rFonts w:ascii="Calibri" w:hAnsi="Calibri" w:cs="Calibri"/>
                <w:highlight w:val="none"/>
              </w:rPr>
              <w:t>专用三轴稳定云台：重量≤0.6kg，兼容大疆M300 RTK无人机，快拆结构，云台上有物理按键，按一下自动回中位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hint="eastAsia" w:ascii="Calibri" w:hAnsi="Calibri" w:cs="Calibri"/>
                <w:highlight w:val="none"/>
              </w:rPr>
              <w:t>▲</w:t>
            </w:r>
            <w:r>
              <w:rPr>
                <w:rFonts w:hint="eastAsia" w:ascii="Calibri" w:hAnsi="Calibri" w:cs="Calibri"/>
                <w:highlight w:val="none"/>
                <w:lang w:val="en-US" w:eastAsia="zh-CN"/>
              </w:rPr>
              <w:t>大田推扫导轨：推扫长度不小于15m，可挂载高光谱成像仪等传感器用于农作物的表型数据获取，带户外防水防晒部件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/>
              <w:textAlignment w:val="auto"/>
              <w:rPr>
                <w:rFonts w:ascii="Calibri" w:hAnsi="Calibri" w:cs="Calibri"/>
                <w:highlight w:val="none"/>
              </w:rPr>
            </w:pPr>
            <w:r>
              <w:rPr>
                <w:rFonts w:hint="eastAsia" w:ascii="Calibri" w:hAnsi="Calibri" w:cs="Calibri"/>
                <w:highlight w:val="none"/>
                <w:lang w:val="en-US" w:eastAsia="zh-CN"/>
              </w:rPr>
              <w:t>推扫导轨控制软件：可远距离控制导轨的速度，推扫距离等参数</w:t>
            </w:r>
          </w:p>
          <w:p>
            <w:pPr>
              <w:autoSpaceDE w:val="0"/>
              <w:autoSpaceDN w:val="0"/>
              <w:spacing w:line="52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1118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rPr>
                <w:rFonts w:hint="eastAsia" w:eastAsia="宋体" w:cs="宋体" w:asciiTheme="minorEastAsia" w:hAnsiTheme="minorEastAsia"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 w:asciiTheme="minorEastAsia" w:hAnsiTheme="minorEastAsia"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微型机载高光谱成像系统对应的光谱范围为400-1000nm，推扫式成像方式，通过四旋翼无人机平台搭载，采用GPS位置信息的触发方式获取大面积地物的高光谱数据，并能够进行辐射校正和几何校正批处理，得到地物的反射率光谱信息。</w:t>
            </w:r>
          </w:p>
          <w:p>
            <w:pPr>
              <w:autoSpaceDE w:val="0"/>
              <w:autoSpaceDN w:val="0"/>
              <w:spacing w:line="520" w:lineRule="exact"/>
              <w:rPr>
                <w:rFonts w:hint="eastAsia" w:eastAsia="宋体" w:cs="宋体" w:asciiTheme="minorEastAsia" w:hAnsiTheme="minorEastAsia"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widowControl/>
        <w:spacing w:line="520" w:lineRule="exact"/>
        <w:rPr>
          <w:rFonts w:hint="eastAsia" w:asciiTheme="minorEastAsia" w:hAnsiTheme="minorEastAsia"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asciiTheme="minorEastAsia" w:hAnsiTheme="minorEastAsia"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asciiTheme="minorEastAsia" w:hAnsiTheme="minorEastAsia"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asciiTheme="minorEastAsia" w:hAnsiTheme="minorEastAsia"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asciiTheme="minorEastAsia" w:hAnsiTheme="minorEastAsia"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asciiTheme="minorEastAsia" w:hAnsiTheme="minorEastAsia"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asciiTheme="minorEastAsia" w:hAnsiTheme="minorEastAsia"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asciiTheme="minorEastAsia" w:hAnsiTheme="minorEastAsia"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asciiTheme="minorEastAsia" w:hAnsiTheme="minorEastAsia"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Theme="minorEastAsia" w:hAnsiTheme="minorEastAsia"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asciiTheme="minorEastAsia" w:hAnsiTheme="minorEastAsia"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asciiTheme="minorEastAsia" w:hAnsiTheme="minorEastAsia"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asciiTheme="minorEastAsia" w:hAnsiTheme="minorEastAsia"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:lang w:eastAsia="en-US" w:bidi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:lang w:eastAsia="en-US" w:bidi="zh-CN"/>
          <w14:textFill>
            <w14:solidFill>
              <w14:schemeClr w14:val="tx1"/>
            </w14:solidFill>
          </w14:textFill>
        </w:rPr>
        <w:t>惯性动作捕捉系统</w:t>
      </w:r>
    </w:p>
    <w:p>
      <w:pPr>
        <w:pStyle w:val="2"/>
        <w:ind w:left="0" w:leftChars="0" w:firstLine="0" w:firstLineChars="0"/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:lang w:eastAsia="en-US" w:bidi="zh-CN"/>
          <w14:textFill>
            <w14:solidFill>
              <w14:schemeClr w14:val="tx1"/>
            </w14:solidFill>
          </w14:textFill>
        </w:rPr>
      </w:pPr>
    </w:p>
    <w:tbl>
      <w:tblPr>
        <w:tblStyle w:val="23"/>
        <w:tblW w:w="96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111"/>
        <w:gridCol w:w="7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仪器设备中文名称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惯性动作捕捉系统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仪器设备外文名称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en-US" w:bidi="zh-CN"/>
                <w14:textFill>
                  <w14:solidFill>
                    <w14:schemeClr w14:val="tx1"/>
                  </w14:solidFill>
                </w14:textFill>
              </w:rPr>
              <w:t>Inertial Motion Capture system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预算金额人民币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110万元/台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申购单位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both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　　　　　　　　　　　　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申购结果</w:t>
            </w:r>
          </w:p>
        </w:tc>
        <w:tc>
          <w:tcPr>
            <w:tcW w:w="7401" w:type="dxa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default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en-US" w:bidi="zh-CN"/>
                <w14:textFill>
                  <w14:solidFill>
                    <w14:schemeClr w14:val="tx1"/>
                  </w14:solidFill>
                </w14:textFill>
              </w:rPr>
              <w:t>拟同意申购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6" w:hRule="atLeast"/>
          <w:jc w:val="center"/>
        </w:trPr>
        <w:tc>
          <w:tcPr>
            <w:tcW w:w="1118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8512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1. 传感器内部采样速率：≥1000Hz</w:t>
            </w:r>
          </w:p>
          <w:p>
            <w:pPr>
              <w:autoSpaceDE w:val="0"/>
              <w:autoSpaceDN w:val="0"/>
              <w:rPr>
                <w:rFonts w:ascii="宋体" w:hAnsi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2. 传感器具备不少于2分钟的缓冲内存。</w:t>
            </w:r>
          </w:p>
          <w:p>
            <w:pPr>
              <w:autoSpaceDE w:val="0"/>
              <w:autoSpaceDN w:val="0"/>
              <w:rPr>
                <w:rFonts w:ascii="宋体" w:hAnsi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3. 传感器数量：≥18个</w:t>
            </w:r>
          </w:p>
          <w:p>
            <w:pPr>
              <w:autoSpaceDE w:val="0"/>
              <w:autoSpaceDN w:val="0"/>
              <w:rPr>
                <w:rFonts w:ascii="宋体" w:hAnsi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4. 人体捕捉数据采样速率：最大输出频率60Hz，可以根据需要选择。</w:t>
            </w:r>
          </w:p>
          <w:p>
            <w:pPr>
              <w:autoSpaceDE w:val="0"/>
              <w:autoSpaceDN w:val="0"/>
              <w:rPr>
                <w:rFonts w:ascii="宋体" w:hAnsi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5. 硬件单次充电连续工作时间:不少于6小时</w:t>
            </w:r>
          </w:p>
          <w:p>
            <w:pPr>
              <w:autoSpaceDE w:val="0"/>
              <w:autoSpaceDN w:val="0"/>
              <w:rPr>
                <w:rFonts w:ascii="宋体" w:hAnsi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7. 支持手指捕捉，手指数据传输延时＜5ms</w:t>
            </w:r>
          </w:p>
          <w:p>
            <w:pPr>
              <w:autoSpaceDE w:val="0"/>
              <w:autoSpaceDN w:val="0"/>
              <w:rPr>
                <w:rFonts w:ascii="宋体" w:hAnsi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8. 通信方式：W</w:t>
            </w:r>
            <w:r>
              <w:rPr>
                <w:rFonts w:ascii="宋体" w:hAnsi="宋体"/>
                <w:sz w:val="24"/>
                <w:szCs w:val="32"/>
                <w:lang w:eastAsia="zh-CN"/>
              </w:rPr>
              <w:t>i</w:t>
            </w: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F</w:t>
            </w:r>
            <w:r>
              <w:rPr>
                <w:rFonts w:ascii="宋体" w:hAnsi="宋体"/>
                <w:sz w:val="24"/>
                <w:szCs w:val="32"/>
                <w:lang w:eastAsia="zh-CN"/>
              </w:rPr>
              <w:t>i</w:t>
            </w:r>
          </w:p>
          <w:p>
            <w:pPr>
              <w:autoSpaceDE w:val="0"/>
              <w:autoSpaceDN w:val="0"/>
              <w:rPr>
                <w:rFonts w:ascii="宋体" w:hAnsi="宋体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9. 传</w:t>
            </w:r>
            <w:r>
              <w:rPr>
                <w:rFonts w:hint="eastAsia" w:ascii="宋体" w:hAnsi="宋体"/>
                <w:sz w:val="24"/>
                <w:szCs w:val="32"/>
                <w:highlight w:val="none"/>
                <w:lang w:eastAsia="zh-CN"/>
              </w:rPr>
              <w:t>输距离：室内≥20米，室外：≥50米</w:t>
            </w:r>
          </w:p>
          <w:p>
            <w:pPr>
              <w:autoSpaceDE w:val="0"/>
              <w:autoSpaceDN w:val="0"/>
              <w:rPr>
                <w:rFonts w:ascii="宋体" w:hAnsi="宋体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highlight w:val="none"/>
                <w:lang w:eastAsia="zh-CN"/>
              </w:rPr>
              <w:t>10. 操作温度：0-50°</w:t>
            </w:r>
          </w:p>
          <w:p>
            <w:pPr>
              <w:autoSpaceDE w:val="0"/>
              <w:autoSpaceDN w:val="0"/>
              <w:rPr>
                <w:rFonts w:ascii="宋体" w:hAnsi="宋体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highlight w:val="none"/>
                <w:lang w:eastAsia="zh-CN"/>
              </w:rPr>
              <w:t>11. 支持金属环境的抗磁场干扰。</w:t>
            </w:r>
          </w:p>
          <w:p>
            <w:pPr>
              <w:autoSpaceDE w:val="0"/>
              <w:autoSpaceDN w:val="0"/>
              <w:rPr>
                <w:rFonts w:ascii="宋体" w:hAnsi="宋体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highlight w:val="none"/>
                <w:lang w:eastAsia="zh-CN"/>
              </w:rPr>
              <w:t>12. 实时设置中的全免疫磁干扰。</w:t>
            </w:r>
          </w:p>
          <w:p>
            <w:pPr>
              <w:autoSpaceDE w:val="0"/>
              <w:autoSpaceDN w:val="0"/>
              <w:rPr>
                <w:rFonts w:ascii="宋体" w:hAnsi="宋体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highlight w:val="none"/>
                <w:lang w:eastAsia="zh-CN"/>
              </w:rPr>
              <w:t>13. 金属和铁等铁磁性材料产生的磁干扰不会造成方向漂移。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ind w:leftChars="0"/>
              <w:rPr>
                <w:rFonts w:ascii="宋体" w:hAnsi="宋体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highlight w:val="none"/>
                <w:lang w:val="en-US" w:eastAsia="zh-CN"/>
              </w:rPr>
              <w:t>14.</w:t>
            </w:r>
            <w:r>
              <w:rPr>
                <w:rFonts w:hint="eastAsia" w:ascii="宋体" w:hAnsi="宋体"/>
                <w:sz w:val="24"/>
                <w:szCs w:val="32"/>
                <w:highlight w:val="none"/>
                <w:lang w:eastAsia="zh-CN"/>
              </w:rPr>
              <w:t>数据保持可靠、有效和一致。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ind w:leftChars="0"/>
              <w:rPr>
                <w:rFonts w:ascii="宋体" w:hAnsi="宋体"/>
                <w:sz w:val="24"/>
                <w:szCs w:val="32"/>
                <w:highlight w:val="none"/>
                <w:lang w:eastAsia="en-US"/>
              </w:rPr>
            </w:pPr>
            <w:r>
              <w:rPr>
                <w:rFonts w:hint="eastAsia" w:ascii="宋体" w:hAnsi="宋体"/>
                <w:sz w:val="24"/>
                <w:szCs w:val="32"/>
                <w:highlight w:val="none"/>
                <w:lang w:val="en-US" w:eastAsia="zh-CN"/>
              </w:rPr>
              <w:t>15.</w:t>
            </w:r>
            <w:r>
              <w:rPr>
                <w:rFonts w:hint="eastAsia" w:ascii="宋体" w:hAnsi="宋体"/>
                <w:sz w:val="24"/>
                <w:szCs w:val="32"/>
                <w:highlight w:val="none"/>
                <w:lang w:eastAsia="en-US"/>
              </w:rPr>
              <w:t>无需重新校准。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ind w:leftChars="0"/>
              <w:rPr>
                <w:rFonts w:ascii="宋体" w:hAnsi="宋体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highlight w:val="none"/>
                <w:lang w:val="en-US" w:eastAsia="zh-CN"/>
              </w:rPr>
              <w:t>16.</w:t>
            </w:r>
            <w:r>
              <w:rPr>
                <w:rFonts w:hint="eastAsia" w:ascii="宋体" w:hAnsi="宋体"/>
                <w:sz w:val="24"/>
                <w:szCs w:val="32"/>
                <w:highlight w:val="none"/>
                <w:lang w:eastAsia="zh-CN"/>
              </w:rPr>
              <w:t>允许在没有任何限制的环境中使用此系统，如：具有钢和金属元素的建筑物周围有钢或金属的环境汽车、飞机、火车等。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ind w:leftChars="0"/>
              <w:rPr>
                <w:rFonts w:ascii="宋体" w:hAnsi="宋体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highlight w:val="none"/>
                <w:lang w:val="en-US" w:eastAsia="zh-CN"/>
              </w:rPr>
              <w:t>17.</w:t>
            </w:r>
            <w:r>
              <w:rPr>
                <w:rFonts w:hint="eastAsia" w:ascii="宋体" w:hAnsi="宋体"/>
                <w:sz w:val="24"/>
                <w:szCs w:val="32"/>
                <w:highlight w:val="none"/>
                <w:lang w:eastAsia="zh-CN"/>
              </w:rPr>
              <w:t>支持多人动捕，最多支持4个人同时动捕。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ind w:leftChars="0"/>
              <w:rPr>
                <w:rFonts w:ascii="宋体" w:hAnsi="宋体"/>
                <w:sz w:val="24"/>
                <w:szCs w:val="32"/>
                <w:highlight w:val="none"/>
                <w:lang w:eastAsia="en-US"/>
              </w:rPr>
            </w:pPr>
            <w:r>
              <w:rPr>
                <w:rFonts w:hint="eastAsia" w:ascii="宋体" w:hAnsi="宋体"/>
                <w:sz w:val="24"/>
                <w:szCs w:val="32"/>
                <w:highlight w:val="none"/>
                <w:lang w:val="en-US" w:eastAsia="zh-CN"/>
              </w:rPr>
              <w:t>18.</w:t>
            </w:r>
            <w:r>
              <w:rPr>
                <w:rFonts w:hint="eastAsia" w:ascii="宋体" w:hAnsi="宋体"/>
                <w:sz w:val="24"/>
                <w:szCs w:val="32"/>
                <w:highlight w:val="none"/>
                <w:lang w:eastAsia="en-US"/>
              </w:rPr>
              <w:t>拥有实时数据流插件。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ind w:leftChars="0"/>
              <w:rPr>
                <w:rFonts w:ascii="宋体" w:hAnsi="宋体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highlight w:val="none"/>
                <w:lang w:val="en-US" w:eastAsia="zh-CN"/>
              </w:rPr>
              <w:t>19.</w:t>
            </w:r>
            <w:r>
              <w:rPr>
                <w:rFonts w:hint="eastAsia" w:ascii="宋体" w:hAnsi="宋体"/>
                <w:sz w:val="24"/>
                <w:szCs w:val="32"/>
                <w:highlight w:val="none"/>
                <w:lang w:eastAsia="zh-CN"/>
              </w:rPr>
              <w:t>支持全身，上半身，下半身动作捕捉。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ind w:leftChars="0"/>
              <w:rPr>
                <w:rFonts w:ascii="宋体" w:hAnsi="宋体"/>
                <w:sz w:val="24"/>
                <w:szCs w:val="32"/>
                <w:highlight w:val="none"/>
                <w:lang w:eastAsia="en-US"/>
              </w:rPr>
            </w:pPr>
            <w:r>
              <w:rPr>
                <w:rFonts w:hint="eastAsia" w:ascii="宋体" w:hAnsi="宋体"/>
                <w:sz w:val="24"/>
                <w:szCs w:val="32"/>
                <w:highlight w:val="none"/>
                <w:lang w:val="en-US" w:eastAsia="zh-CN"/>
              </w:rPr>
              <w:t>20.</w:t>
            </w:r>
            <w:r>
              <w:rPr>
                <w:rFonts w:hint="eastAsia" w:ascii="宋体" w:hAnsi="宋体"/>
                <w:sz w:val="24"/>
                <w:szCs w:val="32"/>
                <w:highlight w:val="none"/>
                <w:lang w:eastAsia="en-US"/>
              </w:rPr>
              <w:t>可以导出.BVH, FBX,MP4等通用格式文件。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宋体" w:hAnsi="宋体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highlight w:val="none"/>
                <w:lang w:eastAsia="zh-CN"/>
              </w:rPr>
              <w:t>支持时间码与远程控制。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宋体" w:hAnsi="宋体"/>
                <w:sz w:val="24"/>
                <w:szCs w:val="32"/>
                <w:highlight w:val="none"/>
                <w:lang w:eastAsia="en-US"/>
              </w:rPr>
            </w:pPr>
            <w:r>
              <w:rPr>
                <w:rFonts w:hint="eastAsia" w:ascii="宋体" w:hAnsi="宋体"/>
                <w:sz w:val="24"/>
                <w:szCs w:val="32"/>
                <w:highlight w:val="none"/>
                <w:lang w:eastAsia="en-US"/>
              </w:rPr>
              <w:t>支持批量导出。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宋体" w:hAnsi="宋体"/>
                <w:sz w:val="24"/>
                <w:szCs w:val="32"/>
                <w:highlight w:val="none"/>
                <w:lang w:eastAsia="en-US"/>
              </w:rPr>
            </w:pPr>
            <w:r>
              <w:rPr>
                <w:rFonts w:hint="eastAsia" w:ascii="宋体" w:hAnsi="宋体"/>
                <w:sz w:val="24"/>
                <w:szCs w:val="32"/>
                <w:highlight w:val="none"/>
                <w:lang w:eastAsia="en-US"/>
              </w:rPr>
              <w:t>支持数据手套接入。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宋体" w:hAnsi="宋体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highlight w:val="none"/>
                <w:lang w:eastAsia="zh-CN"/>
              </w:rPr>
              <w:t>支持HD高清后处理功能：HD Process高精度后处理功能：离线发动机，在录制后提高数据质量，真正提高数据在具有挑战性的环境和运动中的一致性。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宋体" w:hAnsi="宋体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highlight w:val="none"/>
                <w:lang w:eastAsia="zh-CN"/>
              </w:rPr>
              <w:t>高清后处理发动机具有以下功能：皮肤工件校正；脚滑动校正；多个联系点更正；提高数据的一致性；提高数据的关节角度和3D运动精度；提高3D全球位置估算的准确性；多个接触点检测实时；俯卧撑；攀爬；楼梯步行；体操等。</w:t>
            </w:r>
          </w:p>
          <w:p>
            <w:pPr>
              <w:autoSpaceDE w:val="0"/>
              <w:autoSpaceDN w:val="0"/>
              <w:spacing w:line="520" w:lineRule="exac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520" w:lineRule="exact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57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GE Inspira Pitch">
    <w:altName w:val="Segoe Print"/>
    <w:panose1 w:val="020F0603030400020203"/>
    <w:charset w:val="00"/>
    <w:family w:val="swiss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C4379D"/>
    <w:multiLevelType w:val="multilevel"/>
    <w:tmpl w:val="3AC4379D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2."/>
      <w:lvlJc w:val="left"/>
      <w:pPr>
        <w:ind w:left="440" w:hanging="440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538B3E0C"/>
    <w:multiLevelType w:val="multilevel"/>
    <w:tmpl w:val="538B3E0C"/>
    <w:lvl w:ilvl="0" w:tentative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GEwMDJiZTk0YmQ5MWFiMmViMzRkZWYxNGYyYWQifQ=="/>
  </w:docVars>
  <w:rsids>
    <w:rsidRoot w:val="00E26EEF"/>
    <w:rsid w:val="000061C2"/>
    <w:rsid w:val="0001197C"/>
    <w:rsid w:val="00016D51"/>
    <w:rsid w:val="00021AFF"/>
    <w:rsid w:val="000261FC"/>
    <w:rsid w:val="00035A5B"/>
    <w:rsid w:val="000404C5"/>
    <w:rsid w:val="00046598"/>
    <w:rsid w:val="00070F16"/>
    <w:rsid w:val="0007300E"/>
    <w:rsid w:val="00073D4A"/>
    <w:rsid w:val="00077241"/>
    <w:rsid w:val="00085252"/>
    <w:rsid w:val="000A0ED6"/>
    <w:rsid w:val="000B0A66"/>
    <w:rsid w:val="000C43EB"/>
    <w:rsid w:val="000D0BAB"/>
    <w:rsid w:val="000E5F22"/>
    <w:rsid w:val="000F0D45"/>
    <w:rsid w:val="000F3EB3"/>
    <w:rsid w:val="000F54E5"/>
    <w:rsid w:val="00111248"/>
    <w:rsid w:val="00127EA5"/>
    <w:rsid w:val="00133C25"/>
    <w:rsid w:val="0013449F"/>
    <w:rsid w:val="00161717"/>
    <w:rsid w:val="00184DBE"/>
    <w:rsid w:val="001964B5"/>
    <w:rsid w:val="001A37C1"/>
    <w:rsid w:val="001B0335"/>
    <w:rsid w:val="001B30DE"/>
    <w:rsid w:val="001B4472"/>
    <w:rsid w:val="001B4607"/>
    <w:rsid w:val="001B6D60"/>
    <w:rsid w:val="001E1BEA"/>
    <w:rsid w:val="001E3754"/>
    <w:rsid w:val="00200327"/>
    <w:rsid w:val="00231E5A"/>
    <w:rsid w:val="002576CE"/>
    <w:rsid w:val="00257A5B"/>
    <w:rsid w:val="00263913"/>
    <w:rsid w:val="00264CCE"/>
    <w:rsid w:val="00273736"/>
    <w:rsid w:val="00280449"/>
    <w:rsid w:val="0029545C"/>
    <w:rsid w:val="002B08A0"/>
    <w:rsid w:val="002B256D"/>
    <w:rsid w:val="002B3673"/>
    <w:rsid w:val="002E51A4"/>
    <w:rsid w:val="002F27D9"/>
    <w:rsid w:val="002F27DE"/>
    <w:rsid w:val="002F2B16"/>
    <w:rsid w:val="002F34DE"/>
    <w:rsid w:val="00302633"/>
    <w:rsid w:val="003027E1"/>
    <w:rsid w:val="00303D63"/>
    <w:rsid w:val="003214F7"/>
    <w:rsid w:val="00324825"/>
    <w:rsid w:val="00331C34"/>
    <w:rsid w:val="003329F5"/>
    <w:rsid w:val="0034303C"/>
    <w:rsid w:val="00355FB3"/>
    <w:rsid w:val="003577B2"/>
    <w:rsid w:val="003B42DF"/>
    <w:rsid w:val="003B783D"/>
    <w:rsid w:val="003C4D99"/>
    <w:rsid w:val="003C59DF"/>
    <w:rsid w:val="003C73E5"/>
    <w:rsid w:val="003D1653"/>
    <w:rsid w:val="003E5FC2"/>
    <w:rsid w:val="003F175F"/>
    <w:rsid w:val="00410DBA"/>
    <w:rsid w:val="00421B62"/>
    <w:rsid w:val="004518B9"/>
    <w:rsid w:val="0046185D"/>
    <w:rsid w:val="004637E6"/>
    <w:rsid w:val="00466EDF"/>
    <w:rsid w:val="00467278"/>
    <w:rsid w:val="00482C04"/>
    <w:rsid w:val="0048373D"/>
    <w:rsid w:val="004864A7"/>
    <w:rsid w:val="004A79A4"/>
    <w:rsid w:val="004C3144"/>
    <w:rsid w:val="004C7098"/>
    <w:rsid w:val="004D1D3B"/>
    <w:rsid w:val="004E4754"/>
    <w:rsid w:val="004F3CF9"/>
    <w:rsid w:val="005005C0"/>
    <w:rsid w:val="00521E0F"/>
    <w:rsid w:val="005223AC"/>
    <w:rsid w:val="005455F7"/>
    <w:rsid w:val="00565BE3"/>
    <w:rsid w:val="00585417"/>
    <w:rsid w:val="005918D1"/>
    <w:rsid w:val="00593333"/>
    <w:rsid w:val="00596C6F"/>
    <w:rsid w:val="005A360F"/>
    <w:rsid w:val="005A54A9"/>
    <w:rsid w:val="005A7EE8"/>
    <w:rsid w:val="005B5AE1"/>
    <w:rsid w:val="005C3650"/>
    <w:rsid w:val="005D2DF5"/>
    <w:rsid w:val="005F1037"/>
    <w:rsid w:val="005F1735"/>
    <w:rsid w:val="00621017"/>
    <w:rsid w:val="0063615B"/>
    <w:rsid w:val="00636207"/>
    <w:rsid w:val="00671AEB"/>
    <w:rsid w:val="00676044"/>
    <w:rsid w:val="006A7CBF"/>
    <w:rsid w:val="006B1E86"/>
    <w:rsid w:val="006D492A"/>
    <w:rsid w:val="006E1574"/>
    <w:rsid w:val="006E267A"/>
    <w:rsid w:val="006E3111"/>
    <w:rsid w:val="006E554A"/>
    <w:rsid w:val="00715619"/>
    <w:rsid w:val="00715FAB"/>
    <w:rsid w:val="0074252F"/>
    <w:rsid w:val="0078516A"/>
    <w:rsid w:val="00786644"/>
    <w:rsid w:val="007A5430"/>
    <w:rsid w:val="007A5E7A"/>
    <w:rsid w:val="007B0C7A"/>
    <w:rsid w:val="007B0F53"/>
    <w:rsid w:val="007C3955"/>
    <w:rsid w:val="007C3E58"/>
    <w:rsid w:val="007C7ECC"/>
    <w:rsid w:val="007D55DC"/>
    <w:rsid w:val="007E17FD"/>
    <w:rsid w:val="007F0427"/>
    <w:rsid w:val="008007D0"/>
    <w:rsid w:val="00800839"/>
    <w:rsid w:val="00801B5D"/>
    <w:rsid w:val="008149CF"/>
    <w:rsid w:val="00814EE1"/>
    <w:rsid w:val="00816481"/>
    <w:rsid w:val="00832129"/>
    <w:rsid w:val="00835F62"/>
    <w:rsid w:val="00854AB1"/>
    <w:rsid w:val="0086235D"/>
    <w:rsid w:val="00864CFD"/>
    <w:rsid w:val="008660D6"/>
    <w:rsid w:val="00867B14"/>
    <w:rsid w:val="00880BBF"/>
    <w:rsid w:val="00882873"/>
    <w:rsid w:val="00892AD8"/>
    <w:rsid w:val="008975F8"/>
    <w:rsid w:val="00897F60"/>
    <w:rsid w:val="008A6AA0"/>
    <w:rsid w:val="008C45F9"/>
    <w:rsid w:val="008D0E65"/>
    <w:rsid w:val="008D2676"/>
    <w:rsid w:val="008E0200"/>
    <w:rsid w:val="008E1123"/>
    <w:rsid w:val="008E135D"/>
    <w:rsid w:val="009177AD"/>
    <w:rsid w:val="0093651D"/>
    <w:rsid w:val="00936602"/>
    <w:rsid w:val="009447CB"/>
    <w:rsid w:val="0096120B"/>
    <w:rsid w:val="00985130"/>
    <w:rsid w:val="009A61EF"/>
    <w:rsid w:val="009E75E6"/>
    <w:rsid w:val="009F3143"/>
    <w:rsid w:val="00A14E00"/>
    <w:rsid w:val="00A248A1"/>
    <w:rsid w:val="00A447CF"/>
    <w:rsid w:val="00A646F1"/>
    <w:rsid w:val="00A64C23"/>
    <w:rsid w:val="00A709BF"/>
    <w:rsid w:val="00A70E20"/>
    <w:rsid w:val="00A80992"/>
    <w:rsid w:val="00A91786"/>
    <w:rsid w:val="00A928DE"/>
    <w:rsid w:val="00AA0B21"/>
    <w:rsid w:val="00AA2C47"/>
    <w:rsid w:val="00AC10EE"/>
    <w:rsid w:val="00AC7F0F"/>
    <w:rsid w:val="00AD0D96"/>
    <w:rsid w:val="00AD436F"/>
    <w:rsid w:val="00AE350A"/>
    <w:rsid w:val="00AE73A7"/>
    <w:rsid w:val="00B014BC"/>
    <w:rsid w:val="00B15418"/>
    <w:rsid w:val="00B208CC"/>
    <w:rsid w:val="00B42359"/>
    <w:rsid w:val="00B459D5"/>
    <w:rsid w:val="00B46738"/>
    <w:rsid w:val="00B53757"/>
    <w:rsid w:val="00B75634"/>
    <w:rsid w:val="00B760A7"/>
    <w:rsid w:val="00B800FC"/>
    <w:rsid w:val="00B91184"/>
    <w:rsid w:val="00B94A57"/>
    <w:rsid w:val="00BA5563"/>
    <w:rsid w:val="00BA7998"/>
    <w:rsid w:val="00BB25A2"/>
    <w:rsid w:val="00BB35D6"/>
    <w:rsid w:val="00BD5CBA"/>
    <w:rsid w:val="00C00C16"/>
    <w:rsid w:val="00C407ED"/>
    <w:rsid w:val="00C43A8B"/>
    <w:rsid w:val="00C6734E"/>
    <w:rsid w:val="00C71C04"/>
    <w:rsid w:val="00C7653C"/>
    <w:rsid w:val="00C866AC"/>
    <w:rsid w:val="00C95447"/>
    <w:rsid w:val="00CB139B"/>
    <w:rsid w:val="00CB44F9"/>
    <w:rsid w:val="00CD7415"/>
    <w:rsid w:val="00CE2B1B"/>
    <w:rsid w:val="00CE4BD0"/>
    <w:rsid w:val="00CF0914"/>
    <w:rsid w:val="00CF22AF"/>
    <w:rsid w:val="00CF71B2"/>
    <w:rsid w:val="00D01C7C"/>
    <w:rsid w:val="00D15424"/>
    <w:rsid w:val="00D324D1"/>
    <w:rsid w:val="00D352EA"/>
    <w:rsid w:val="00D57A7D"/>
    <w:rsid w:val="00D60843"/>
    <w:rsid w:val="00D87C45"/>
    <w:rsid w:val="00DA0924"/>
    <w:rsid w:val="00DA1DD0"/>
    <w:rsid w:val="00DC25E4"/>
    <w:rsid w:val="00DC4533"/>
    <w:rsid w:val="00DC50E5"/>
    <w:rsid w:val="00DD55F8"/>
    <w:rsid w:val="00DE6D3D"/>
    <w:rsid w:val="00E014B0"/>
    <w:rsid w:val="00E26EEF"/>
    <w:rsid w:val="00E377EE"/>
    <w:rsid w:val="00E41037"/>
    <w:rsid w:val="00E4263A"/>
    <w:rsid w:val="00E42722"/>
    <w:rsid w:val="00E43260"/>
    <w:rsid w:val="00E646AA"/>
    <w:rsid w:val="00E82138"/>
    <w:rsid w:val="00E825F3"/>
    <w:rsid w:val="00E84713"/>
    <w:rsid w:val="00E85A32"/>
    <w:rsid w:val="00EB54A7"/>
    <w:rsid w:val="00EC0B32"/>
    <w:rsid w:val="00ED02B1"/>
    <w:rsid w:val="00EF5149"/>
    <w:rsid w:val="00F04AF4"/>
    <w:rsid w:val="00F43232"/>
    <w:rsid w:val="00F664FB"/>
    <w:rsid w:val="00F670BC"/>
    <w:rsid w:val="00F85653"/>
    <w:rsid w:val="00F95715"/>
    <w:rsid w:val="00F9778D"/>
    <w:rsid w:val="00FB2327"/>
    <w:rsid w:val="00FC53A3"/>
    <w:rsid w:val="00FC5E6D"/>
    <w:rsid w:val="00FE3592"/>
    <w:rsid w:val="00FF4893"/>
    <w:rsid w:val="00FF55A9"/>
    <w:rsid w:val="026F0171"/>
    <w:rsid w:val="0D79298A"/>
    <w:rsid w:val="11E51899"/>
    <w:rsid w:val="13B7714A"/>
    <w:rsid w:val="1B8151F1"/>
    <w:rsid w:val="1BB31B29"/>
    <w:rsid w:val="1E8F5E77"/>
    <w:rsid w:val="2182756E"/>
    <w:rsid w:val="22AF0896"/>
    <w:rsid w:val="25341555"/>
    <w:rsid w:val="29A14AAC"/>
    <w:rsid w:val="2CE101E6"/>
    <w:rsid w:val="325A0432"/>
    <w:rsid w:val="32905BA8"/>
    <w:rsid w:val="36B67168"/>
    <w:rsid w:val="46E8140F"/>
    <w:rsid w:val="49841822"/>
    <w:rsid w:val="4AE21963"/>
    <w:rsid w:val="4F7C7BCE"/>
    <w:rsid w:val="516A34B8"/>
    <w:rsid w:val="56262F94"/>
    <w:rsid w:val="5B5B3298"/>
    <w:rsid w:val="5E70660C"/>
    <w:rsid w:val="722C492A"/>
    <w:rsid w:val="76841EFC"/>
    <w:rsid w:val="7CBB500B"/>
    <w:rsid w:val="7D6157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240" w:after="24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unhideWhenUsed/>
    <w:qFormat/>
    <w:uiPriority w:val="9"/>
    <w:pPr>
      <w:keepNext/>
      <w:keepLines/>
      <w:spacing w:before="140" w:after="14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6"/>
    <w:unhideWhenUsed/>
    <w:qFormat/>
    <w:uiPriority w:val="9"/>
    <w:pPr>
      <w:keepNext/>
      <w:keepLines/>
      <w:spacing w:before="140" w:after="14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9"/>
    <w:qFormat/>
    <w:uiPriority w:val="0"/>
    <w:pPr>
      <w:keepNext/>
      <w:keepLines/>
      <w:spacing w:line="360" w:lineRule="auto"/>
      <w:jc w:val="center"/>
      <w:outlineLvl w:val="3"/>
    </w:pPr>
    <w:rPr>
      <w:rFonts w:hAnsi="Arial" w:cs="Times New Roman" w:asciiTheme="majorEastAsia" w:eastAsiaTheme="majorEastAsia"/>
      <w:b/>
      <w:bCs/>
      <w:sz w:val="24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widowControl/>
      <w:ind w:firstLine="420"/>
      <w:jc w:val="left"/>
    </w:pPr>
    <w:rPr>
      <w:kern w:val="0"/>
    </w:rPr>
  </w:style>
  <w:style w:type="paragraph" w:styleId="7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link w:val="17"/>
    <w:qFormat/>
    <w:uiPriority w:val="0"/>
    <w:pPr>
      <w:jc w:val="center"/>
    </w:pPr>
    <w:rPr>
      <w:sz w:val="30"/>
      <w:szCs w:val="24"/>
    </w:rPr>
  </w:style>
  <w:style w:type="character" w:customStyle="1" w:styleId="14">
    <w:name w:val="标题 1 Char"/>
    <w:basedOn w:val="13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Char"/>
    <w:basedOn w:val="13"/>
    <w:link w:val="5"/>
    <w:qFormat/>
    <w:uiPriority w:val="9"/>
    <w:rPr>
      <w:b/>
      <w:bCs/>
      <w:sz w:val="32"/>
      <w:szCs w:val="32"/>
    </w:rPr>
  </w:style>
  <w:style w:type="character" w:customStyle="1" w:styleId="17">
    <w:name w:val="标题 Char"/>
    <w:link w:val="11"/>
    <w:qFormat/>
    <w:uiPriority w:val="0"/>
    <w:rPr>
      <w:sz w:val="30"/>
      <w:szCs w:val="24"/>
    </w:rPr>
  </w:style>
  <w:style w:type="paragraph" w:customStyle="1" w:styleId="18">
    <w:name w:val="宋四一级"/>
    <w:qFormat/>
    <w:uiPriority w:val="0"/>
    <w:pPr>
      <w:spacing w:line="360" w:lineRule="auto"/>
      <w:outlineLvl w:val="0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customStyle="1" w:styleId="19">
    <w:name w:val="标题 4 Char"/>
    <w:basedOn w:val="13"/>
    <w:link w:val="6"/>
    <w:qFormat/>
    <w:uiPriority w:val="0"/>
    <w:rPr>
      <w:rFonts w:hAnsi="Arial" w:cs="Times New Roman" w:asciiTheme="majorEastAsia" w:eastAsiaTheme="majorEastAsia"/>
      <w:b/>
      <w:bCs/>
      <w:sz w:val="24"/>
      <w:szCs w:val="28"/>
    </w:rPr>
  </w:style>
  <w:style w:type="character" w:customStyle="1" w:styleId="20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8"/>
    <w:qFormat/>
    <w:uiPriority w:val="99"/>
    <w:rPr>
      <w:sz w:val="18"/>
      <w:szCs w:val="18"/>
    </w:rPr>
  </w:style>
  <w:style w:type="table" w:customStyle="1" w:styleId="2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Table Normal1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Paragraph"/>
    <w:basedOn w:val="1"/>
    <w:qFormat/>
    <w:uiPriority w:val="1"/>
    <w:pPr>
      <w:autoSpaceDE w:val="0"/>
      <w:autoSpaceDN w:val="0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5">
    <w:name w:val="Table Normal2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Table Normal3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批注框文本 Char"/>
    <w:basedOn w:val="13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4248</Words>
  <Characters>4967</Characters>
  <Lines>23</Lines>
  <Paragraphs>6</Paragraphs>
  <TotalTime>0</TotalTime>
  <ScaleCrop>false</ScaleCrop>
  <LinksUpToDate>false</LinksUpToDate>
  <CharactersWithSpaces>5302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2021-03-11T02:22:00Z</dcterms:created>
  <dc:creator>Tristan</dc:creator>
  <cp:lastModifiedBy>Administrator</cp:lastModifiedBy>
  <cp:lastPrinted>2021-03-05T04:20:00Z</cp:lastPrinted>
  <dcterms:modified xsi:type="dcterms:W3CDTF">2023-09-15T07:59:54Z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C9397C9D6637425AA45CDAE371153279_13</vt:lpwstr>
  </property>
</Properties>
</file>