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DD" w:rsidRPr="003A76B9" w:rsidRDefault="00BE6752" w:rsidP="00BE6752">
      <w:pPr>
        <w:jc w:val="center"/>
        <w:rPr>
          <w:rFonts w:ascii="仿宋" w:eastAsia="仿宋" w:hAnsi="仿宋" w:cs="仿宋"/>
          <w:b/>
          <w:sz w:val="32"/>
        </w:rPr>
      </w:pPr>
      <w:r w:rsidRPr="003A76B9">
        <w:rPr>
          <w:rFonts w:ascii="仿宋" w:eastAsia="仿宋" w:hAnsi="仿宋" w:cs="仿宋"/>
          <w:b/>
          <w:sz w:val="32"/>
        </w:rPr>
        <w:t>管制类化学品线上采购</w:t>
      </w:r>
      <w:r w:rsidR="00144C69">
        <w:rPr>
          <w:rFonts w:ascii="仿宋" w:eastAsia="仿宋" w:hAnsi="仿宋" w:cs="仿宋" w:hint="eastAsia"/>
          <w:b/>
          <w:sz w:val="32"/>
        </w:rPr>
        <w:t>指引</w:t>
      </w:r>
    </w:p>
    <w:p w:rsidR="00BE6752" w:rsidRPr="00720137" w:rsidRDefault="00C52774">
      <w:pPr>
        <w:rPr>
          <w:rFonts w:ascii="仿宋" w:eastAsia="仿宋" w:hAnsi="仿宋" w:cs="仿宋"/>
          <w:b/>
          <w:sz w:val="28"/>
        </w:rPr>
      </w:pPr>
      <w:r w:rsidRPr="00720137">
        <w:rPr>
          <w:rFonts w:ascii="仿宋" w:eastAsia="仿宋" w:hAnsi="仿宋" w:cs="仿宋" w:hint="eastAsia"/>
          <w:b/>
          <w:sz w:val="28"/>
        </w:rPr>
        <w:t>1、</w:t>
      </w:r>
      <w:r w:rsidR="00CD6597">
        <w:rPr>
          <w:rFonts w:ascii="仿宋" w:eastAsia="仿宋" w:hAnsi="仿宋" w:cs="仿宋" w:hint="eastAsia"/>
          <w:b/>
          <w:sz w:val="28"/>
        </w:rPr>
        <w:t>采购申请</w:t>
      </w:r>
    </w:p>
    <w:p w:rsidR="00BE6752" w:rsidRDefault="00C52774">
      <w:r>
        <w:rPr>
          <w:noProof/>
        </w:rPr>
        <w:drawing>
          <wp:inline distT="0" distB="0" distL="0" distR="0">
            <wp:extent cx="5274310" cy="3963670"/>
            <wp:effectExtent l="19050" t="0" r="2540" b="0"/>
            <wp:docPr id="2" name="图片 1" descr="信息门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息门户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774" w:rsidRDefault="00C52774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noProof/>
          <w:sz w:val="32"/>
        </w:rPr>
        <w:drawing>
          <wp:inline distT="0" distB="0" distL="0" distR="0">
            <wp:extent cx="5274310" cy="3787775"/>
            <wp:effectExtent l="19050" t="0" r="2540" b="0"/>
            <wp:docPr id="3" name="图片 2" descr="网办大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办大厅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A5C" w:rsidRDefault="00A51A5C" w:rsidP="00C52774">
      <w:pPr>
        <w:rPr>
          <w:rFonts w:ascii="仿宋" w:eastAsia="仿宋" w:hAnsi="仿宋" w:cs="仿宋"/>
          <w:b/>
          <w:sz w:val="28"/>
        </w:rPr>
      </w:pPr>
    </w:p>
    <w:p w:rsidR="00C52774" w:rsidRDefault="00C52774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noProof/>
          <w:sz w:val="32"/>
        </w:rPr>
        <w:lastRenderedPageBreak/>
        <w:drawing>
          <wp:inline distT="0" distB="0" distL="0" distR="0">
            <wp:extent cx="2600325" cy="1704043"/>
            <wp:effectExtent l="19050" t="0" r="9525" b="0"/>
            <wp:docPr id="5" name="图片 5" descr="C:\Users\admin\AppData\Local\Temp\16377383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1637738354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91" cy="170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noProof/>
          <w:sz w:val="32"/>
        </w:rPr>
        <w:drawing>
          <wp:inline distT="0" distB="0" distL="0" distR="0">
            <wp:extent cx="2602548" cy="1728889"/>
            <wp:effectExtent l="19050" t="0" r="7302" b="0"/>
            <wp:docPr id="6" name="图片 6" descr="C:\Users\admin\AppData\Local\Temp\16377383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1637738382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53" cy="17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37" w:rsidRDefault="00720137">
      <w:pPr>
        <w:rPr>
          <w:rFonts w:ascii="仿宋" w:eastAsia="仿宋" w:hAnsi="仿宋" w:cs="仿宋"/>
          <w:sz w:val="32"/>
        </w:rPr>
      </w:pPr>
    </w:p>
    <w:p w:rsidR="00720137" w:rsidRDefault="00720137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noProof/>
          <w:sz w:val="32"/>
        </w:rPr>
        <w:drawing>
          <wp:inline distT="0" distB="0" distL="0" distR="0">
            <wp:extent cx="5278120" cy="3281680"/>
            <wp:effectExtent l="19050" t="0" r="0" b="0"/>
            <wp:docPr id="7" name="图片 6" descr="申请购填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申请购填写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137" w:rsidRDefault="00720137">
      <w:pPr>
        <w:rPr>
          <w:rFonts w:ascii="仿宋" w:eastAsia="仿宋" w:hAnsi="仿宋" w:cs="仿宋"/>
          <w:sz w:val="32"/>
        </w:rPr>
      </w:pPr>
    </w:p>
    <w:p w:rsidR="00720137" w:rsidRPr="00720137" w:rsidRDefault="007375CD">
      <w:pPr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2</w:t>
      </w:r>
      <w:r w:rsidR="00720137" w:rsidRPr="00720137">
        <w:rPr>
          <w:rFonts w:ascii="仿宋" w:eastAsia="仿宋" w:hAnsi="仿宋" w:cs="仿宋" w:hint="eastAsia"/>
          <w:b/>
          <w:sz w:val="28"/>
        </w:rPr>
        <w:t>、采购审批</w:t>
      </w:r>
    </w:p>
    <w:p w:rsidR="00720137" w:rsidRDefault="007D57A5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noProof/>
          <w:sz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05.65pt;margin-top:56.1pt;width:13.5pt;height:40.3pt;z-index:251658240" fillcolor="white [3212]" strokecolor="red">
            <v:textbox style="layout-flow:vertical-ideographic"/>
          </v:shape>
        </w:pict>
      </w:r>
      <w:r w:rsidR="00720137">
        <w:rPr>
          <w:rFonts w:ascii="仿宋" w:eastAsia="仿宋" w:hAnsi="仿宋" w:cs="仿宋"/>
          <w:noProof/>
          <w:sz w:val="32"/>
        </w:rPr>
        <w:drawing>
          <wp:inline distT="0" distB="0" distL="0" distR="0">
            <wp:extent cx="5278120" cy="642457"/>
            <wp:effectExtent l="19050" t="0" r="0" b="0"/>
            <wp:docPr id="8" name="图片 7" descr="C:\Users\admin\AppData\Roaming\Tencent\Users\47010700\QQ\WinTemp\RichOle\4D]E}O@U)XV20`AK6EZ`_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Roaming\Tencent\Users\47010700\QQ\WinTemp\RichOle\4D]E}O@U)XV20`AK6EZ`_B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4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32" w:rsidRDefault="00DB1A32">
      <w:pPr>
        <w:rPr>
          <w:rFonts w:ascii="仿宋" w:eastAsia="仿宋" w:hAnsi="仿宋" w:cs="仿宋"/>
          <w:sz w:val="32"/>
        </w:rPr>
      </w:pPr>
    </w:p>
    <w:p w:rsidR="00DB1A32" w:rsidRDefault="00DB1A32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noProof/>
          <w:sz w:val="32"/>
        </w:rPr>
        <w:drawing>
          <wp:inline distT="0" distB="0" distL="0" distR="0">
            <wp:extent cx="5278120" cy="641217"/>
            <wp:effectExtent l="19050" t="0" r="0" b="0"/>
            <wp:docPr id="9" name="图片 8" descr="C:\Users\admin\AppData\Local\Temp\16377393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1637739360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64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32" w:rsidRDefault="00DB1A32">
      <w:pPr>
        <w:rPr>
          <w:rFonts w:ascii="仿宋" w:eastAsia="仿宋" w:hAnsi="仿宋" w:cs="仿宋"/>
          <w:sz w:val="32"/>
        </w:rPr>
      </w:pPr>
    </w:p>
    <w:p w:rsidR="007375CD" w:rsidRDefault="007375CD">
      <w:pPr>
        <w:rPr>
          <w:rFonts w:ascii="仿宋" w:eastAsia="仿宋" w:hAnsi="仿宋" w:cs="仿宋"/>
          <w:sz w:val="32"/>
        </w:rPr>
      </w:pPr>
    </w:p>
    <w:p w:rsidR="00DB1A32" w:rsidRPr="00A51A5C" w:rsidRDefault="00663905">
      <w:pPr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lastRenderedPageBreak/>
        <w:t>3</w:t>
      </w:r>
      <w:r w:rsidR="00DB1A32" w:rsidRPr="00A51A5C">
        <w:rPr>
          <w:rFonts w:ascii="仿宋" w:eastAsia="仿宋" w:hAnsi="仿宋" w:cs="仿宋" w:hint="eastAsia"/>
          <w:b/>
          <w:sz w:val="28"/>
        </w:rPr>
        <w:t>、</w:t>
      </w:r>
      <w:r w:rsidR="007375CD">
        <w:rPr>
          <w:rFonts w:ascii="仿宋" w:eastAsia="仿宋" w:hAnsi="仿宋" w:cs="仿宋" w:hint="eastAsia"/>
          <w:b/>
          <w:sz w:val="28"/>
        </w:rPr>
        <w:t>平台</w:t>
      </w:r>
      <w:r w:rsidR="00531AE2" w:rsidRPr="00A51A5C">
        <w:rPr>
          <w:rFonts w:ascii="仿宋" w:eastAsia="仿宋" w:hAnsi="仿宋" w:cs="仿宋" w:hint="eastAsia"/>
          <w:b/>
          <w:sz w:val="28"/>
        </w:rPr>
        <w:t>线上采购</w:t>
      </w:r>
    </w:p>
    <w:p w:rsidR="00463E6E" w:rsidRDefault="00463E6E">
      <w:pPr>
        <w:rPr>
          <w:rFonts w:ascii="Times New Roman" w:eastAsia="仿宋" w:hAnsi="仿宋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 xml:space="preserve">    </w:t>
      </w:r>
      <w:r w:rsidRPr="00463E6E">
        <w:rPr>
          <w:rFonts w:ascii="Times New Roman" w:eastAsia="仿宋" w:hAnsi="Times New Roman" w:cs="Times New Roman"/>
          <w:sz w:val="28"/>
        </w:rPr>
        <w:t>http://dzyhp.scau.edu.cn/fe#/</w:t>
      </w:r>
      <w:r w:rsidRPr="00463E6E">
        <w:rPr>
          <w:rFonts w:ascii="Times New Roman" w:eastAsia="仿宋" w:hAnsi="仿宋" w:cs="Times New Roman"/>
          <w:sz w:val="28"/>
        </w:rPr>
        <w:t>，基理云商城或买方入口</w:t>
      </w:r>
      <w:r w:rsidRPr="00463E6E">
        <w:rPr>
          <w:rFonts w:ascii="Times New Roman" w:eastAsia="仿宋" w:hAnsi="Times New Roman" w:cs="Times New Roman"/>
          <w:sz w:val="28"/>
        </w:rPr>
        <w:t xml:space="preserve"> - </w:t>
      </w:r>
      <w:r w:rsidRPr="00463E6E">
        <w:rPr>
          <w:rFonts w:ascii="Times New Roman" w:eastAsia="仿宋" w:hAnsi="仿宋" w:cs="Times New Roman"/>
          <w:sz w:val="28"/>
        </w:rPr>
        <w:t>登陆统一身份认证</w:t>
      </w:r>
      <w:r w:rsidRPr="00463E6E">
        <w:rPr>
          <w:rFonts w:ascii="Times New Roman" w:eastAsia="仿宋" w:hAnsi="Times New Roman" w:cs="Times New Roman"/>
          <w:sz w:val="28"/>
        </w:rPr>
        <w:t xml:space="preserve"> - </w:t>
      </w:r>
      <w:r w:rsidRPr="00463E6E">
        <w:rPr>
          <w:rFonts w:ascii="Times New Roman" w:eastAsia="仿宋" w:hAnsi="仿宋" w:cs="Times New Roman"/>
          <w:sz w:val="28"/>
        </w:rPr>
        <w:t>完成登陆（谷歌或火狐浏览器）</w:t>
      </w:r>
    </w:p>
    <w:p w:rsidR="00A51A5C" w:rsidRPr="00A37930" w:rsidRDefault="00463E6E">
      <w:pPr>
        <w:rPr>
          <w:rFonts w:ascii="仿宋" w:eastAsia="仿宋" w:hAnsi="仿宋" w:cs="仿宋"/>
          <w:sz w:val="28"/>
        </w:rPr>
      </w:pPr>
      <w:r>
        <w:rPr>
          <w:rFonts w:ascii="Times New Roman" w:eastAsia="仿宋" w:hAnsi="仿宋" w:cs="Times New Roman" w:hint="eastAsia"/>
          <w:sz w:val="28"/>
        </w:rPr>
        <w:t xml:space="preserve">    </w:t>
      </w:r>
      <w:r w:rsidR="00A51A5C" w:rsidRPr="00463E6E">
        <w:rPr>
          <w:rFonts w:ascii="Times New Roman" w:eastAsia="仿宋" w:hAnsi="仿宋" w:cs="Times New Roman"/>
          <w:sz w:val="28"/>
        </w:rPr>
        <w:t>确认订单、确认收货、订单支付须</w:t>
      </w:r>
      <w:r w:rsidR="00F56356">
        <w:rPr>
          <w:rFonts w:ascii="仿宋" w:eastAsia="仿宋" w:hAnsi="仿宋" w:cs="仿宋" w:hint="eastAsia"/>
          <w:sz w:val="28"/>
        </w:rPr>
        <w:t>组内</w:t>
      </w:r>
      <w:r w:rsidR="00A51A5C" w:rsidRPr="00A37930">
        <w:rPr>
          <w:rFonts w:ascii="仿宋" w:eastAsia="仿宋" w:hAnsi="仿宋" w:cs="仿宋" w:hint="eastAsia"/>
          <w:sz w:val="28"/>
        </w:rPr>
        <w:t>三个成员分别完成</w:t>
      </w:r>
    </w:p>
    <w:p w:rsidR="00A51A5C" w:rsidRDefault="00A51A5C" w:rsidP="00723B72">
      <w:pPr>
        <w:jc w:val="center"/>
        <w:rPr>
          <w:rFonts w:ascii="仿宋" w:eastAsia="仿宋" w:hAnsi="仿宋" w:cs="仿宋"/>
          <w:sz w:val="32"/>
        </w:rPr>
      </w:pPr>
      <w:r w:rsidRPr="00A51A5C">
        <w:rPr>
          <w:rFonts w:ascii="仿宋" w:eastAsia="仿宋" w:hAnsi="仿宋" w:cs="仿宋"/>
          <w:noProof/>
          <w:sz w:val="32"/>
        </w:rPr>
        <w:drawing>
          <wp:inline distT="0" distB="0" distL="0" distR="0">
            <wp:extent cx="5278120" cy="2888915"/>
            <wp:effectExtent l="0" t="0" r="0" b="0"/>
            <wp:docPr id="31" name="对象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29552" cy="4066602"/>
                      <a:chOff x="642910" y="1576976"/>
                      <a:chExt cx="7429552" cy="4066602"/>
                    </a:xfrm>
                  </a:grpSpPr>
                  <a:sp>
                    <a:nvSpPr>
                      <a:cNvPr id="48" name="Rectangle 8"/>
                      <a:cNvSpPr/>
                    </a:nvSpPr>
                    <a:spPr>
                      <a:xfrm>
                        <a:off x="642910" y="1576976"/>
                        <a:ext cx="1000132" cy="919401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24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搜索</a:t>
                          </a:r>
                          <a:endParaRPr lang="en-US" altLang="zh-CN" sz="2400" b="1" dirty="0" smtClean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  <a:p>
                          <a:pPr algn="ctr"/>
                          <a:r>
                            <a:rPr lang="zh-CN" altLang="en-US" sz="24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商品</a:t>
                          </a:r>
                          <a:endParaRPr lang="en-US" sz="2400" b="1" dirty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燕尾形 34"/>
                      <a:cNvSpPr/>
                    </a:nvSpPr>
                    <a:spPr>
                      <a:xfrm rot="5400000">
                        <a:off x="7286016" y="2785085"/>
                        <a:ext cx="364154" cy="220023"/>
                      </a:xfrm>
                      <a:prstGeom prst="chevron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59" name="组合 58"/>
                      <a:cNvGrpSpPr/>
                    </a:nvGrpSpPr>
                    <a:grpSpPr>
                      <a:xfrm>
                        <a:off x="1857356" y="1862728"/>
                        <a:ext cx="435722" cy="334566"/>
                        <a:chOff x="1884766" y="2094302"/>
                        <a:chExt cx="435722" cy="334566"/>
                      </a:xfrm>
                    </a:grpSpPr>
                    <a:sp>
                      <a:nvSpPr>
                        <a:cNvPr id="26" name="燕尾形 25"/>
                        <a:cNvSpPr/>
                      </a:nvSpPr>
                      <a:spPr>
                        <a:xfrm>
                          <a:off x="1884766" y="2094302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3" name="燕尾形 52"/>
                        <a:cNvSpPr/>
                      </a:nvSpPr>
                      <a:spPr>
                        <a:xfrm>
                          <a:off x="2071670" y="2106856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54" name="Rectangle 8"/>
                      <a:cNvSpPr/>
                    </a:nvSpPr>
                    <a:spPr>
                      <a:xfrm>
                        <a:off x="2500298" y="1651039"/>
                        <a:ext cx="1214446" cy="783193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20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加入购物车</a:t>
                          </a:r>
                          <a:endParaRPr lang="en-US" sz="2000" b="1" dirty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58" name="组合 57"/>
                      <a:cNvGrpSpPr/>
                    </a:nvGrpSpPr>
                    <a:grpSpPr>
                      <a:xfrm>
                        <a:off x="4044470" y="1934166"/>
                        <a:ext cx="443542" cy="328735"/>
                        <a:chOff x="4044470" y="2071678"/>
                        <a:chExt cx="443542" cy="328735"/>
                      </a:xfrm>
                    </a:grpSpPr>
                    <a:sp>
                      <a:nvSpPr>
                        <a:cNvPr id="29" name="燕尾形 28"/>
                        <a:cNvSpPr/>
                      </a:nvSpPr>
                      <a:spPr>
                        <a:xfrm>
                          <a:off x="4044470" y="2078401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5" name="燕尾形 54"/>
                        <a:cNvSpPr/>
                      </a:nvSpPr>
                      <a:spPr>
                        <a:xfrm>
                          <a:off x="4239194" y="2071678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56" name="Rectangle 8"/>
                      <a:cNvSpPr/>
                    </a:nvSpPr>
                    <a:spPr>
                      <a:xfrm>
                        <a:off x="4786314" y="1657707"/>
                        <a:ext cx="1214446" cy="783193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20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去购物车结算</a:t>
                          </a:r>
                          <a:endParaRPr lang="en-US" sz="2000" b="1" dirty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7" name="Rectangle 8"/>
                      <a:cNvSpPr/>
                    </a:nvSpPr>
                    <a:spPr>
                      <a:xfrm>
                        <a:off x="6786578" y="3229343"/>
                        <a:ext cx="1214446" cy="919401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24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生成</a:t>
                          </a:r>
                          <a:endParaRPr lang="en-US" altLang="zh-CN" sz="2400" b="1" dirty="0" smtClean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  <a:p>
                          <a:pPr algn="ctr"/>
                          <a:r>
                            <a:rPr lang="zh-CN" altLang="en-US" sz="24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订单</a:t>
                          </a:r>
                          <a:endParaRPr lang="en-US" sz="2400" b="1" dirty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Rectangle 8"/>
                      <a:cNvSpPr/>
                    </a:nvSpPr>
                    <a:spPr>
                      <a:xfrm>
                        <a:off x="6858016" y="1586269"/>
                        <a:ext cx="1214446" cy="919401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24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立即</a:t>
                          </a:r>
                          <a:endParaRPr lang="en-US" altLang="zh-CN" sz="2400" b="1" dirty="0" smtClean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  <a:p>
                          <a:pPr algn="ctr"/>
                          <a:r>
                            <a:rPr lang="zh-CN" altLang="en-US" sz="24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结算</a:t>
                          </a:r>
                          <a:endParaRPr lang="en-US" sz="2400" b="1" dirty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61" name="组合 60"/>
                      <a:cNvGrpSpPr/>
                    </a:nvGrpSpPr>
                    <a:grpSpPr>
                      <a:xfrm>
                        <a:off x="6215074" y="1872021"/>
                        <a:ext cx="443542" cy="328735"/>
                        <a:chOff x="4044470" y="2071678"/>
                        <a:chExt cx="443542" cy="328735"/>
                      </a:xfrm>
                    </a:grpSpPr>
                    <a:sp>
                      <a:nvSpPr>
                        <a:cNvPr id="62" name="燕尾形 61"/>
                        <a:cNvSpPr/>
                      </a:nvSpPr>
                      <a:spPr>
                        <a:xfrm>
                          <a:off x="4044470" y="2078401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3" name="燕尾形 62"/>
                        <a:cNvSpPr/>
                      </a:nvSpPr>
                      <a:spPr>
                        <a:xfrm>
                          <a:off x="4239194" y="2071678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4" name="组合 63"/>
                      <a:cNvGrpSpPr/>
                    </a:nvGrpSpPr>
                    <a:grpSpPr>
                      <a:xfrm rot="10800000">
                        <a:off x="6200160" y="3534257"/>
                        <a:ext cx="443542" cy="328735"/>
                        <a:chOff x="4044470" y="2071678"/>
                        <a:chExt cx="443542" cy="328735"/>
                      </a:xfrm>
                    </a:grpSpPr>
                    <a:sp>
                      <a:nvSpPr>
                        <a:cNvPr id="65" name="燕尾形 64"/>
                        <a:cNvSpPr/>
                      </a:nvSpPr>
                      <a:spPr>
                        <a:xfrm>
                          <a:off x="4044470" y="2078401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6" name="燕尾形 65"/>
                        <a:cNvSpPr/>
                      </a:nvSpPr>
                      <a:spPr>
                        <a:xfrm>
                          <a:off x="4239194" y="2071678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7" name="Rectangle 8"/>
                      <a:cNvSpPr/>
                    </a:nvSpPr>
                    <a:spPr>
                      <a:xfrm>
                        <a:off x="5072066" y="3229343"/>
                        <a:ext cx="1000132" cy="919401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24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确认订单</a:t>
                          </a:r>
                          <a:endParaRPr lang="en-US" sz="2400" b="1" dirty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Rectangle 8"/>
                      <a:cNvSpPr/>
                    </a:nvSpPr>
                    <a:spPr>
                      <a:xfrm>
                        <a:off x="3512321" y="3362926"/>
                        <a:ext cx="988241" cy="646331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b="1" dirty="0" smtClean="0">
                              <a:solidFill>
                                <a:srgbClr val="C00000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确认订</a:t>
                          </a:r>
                          <a:endParaRPr lang="en-US" altLang="zh-CN" b="1" dirty="0" smtClean="0">
                            <a:solidFill>
                              <a:srgbClr val="C00000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  <a:p>
                          <a:r>
                            <a:rPr lang="zh-CN" altLang="en-US" b="1" dirty="0" smtClean="0">
                              <a:solidFill>
                                <a:srgbClr val="C00000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单</a:t>
                          </a:r>
                          <a:r>
                            <a:rPr lang="zh-CN" altLang="en-US" b="1" dirty="0">
                              <a:solidFill>
                                <a:srgbClr val="C00000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发货</a:t>
                          </a:r>
                          <a:endParaRPr lang="en-US" b="1" dirty="0">
                            <a:solidFill>
                              <a:srgbClr val="C00000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grpSp>
                    <a:nvGrpSpPr>
                      <a:cNvPr id="69" name="组合 68"/>
                      <a:cNvGrpSpPr/>
                    </a:nvGrpSpPr>
                    <a:grpSpPr>
                      <a:xfrm rot="10800000">
                        <a:off x="4557086" y="3577240"/>
                        <a:ext cx="443542" cy="328735"/>
                        <a:chOff x="4044470" y="2071678"/>
                        <a:chExt cx="443542" cy="328735"/>
                      </a:xfrm>
                    </a:grpSpPr>
                    <a:sp>
                      <a:nvSpPr>
                        <a:cNvPr id="70" name="燕尾形 69"/>
                        <a:cNvSpPr/>
                      </a:nvSpPr>
                      <a:spPr>
                        <a:xfrm>
                          <a:off x="4044470" y="2078401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1" name="燕尾形 70"/>
                        <a:cNvSpPr/>
                      </a:nvSpPr>
                      <a:spPr>
                        <a:xfrm>
                          <a:off x="4239194" y="2071678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72" name="Rectangle 8"/>
                      <a:cNvSpPr/>
                    </a:nvSpPr>
                    <a:spPr>
                      <a:xfrm>
                        <a:off x="642910" y="3291488"/>
                        <a:ext cx="1285884" cy="783193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0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货物验收</a:t>
                          </a:r>
                          <a:endParaRPr lang="en-US" altLang="zh-CN" sz="2000" b="1" dirty="0" smtClean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  <a:p>
                          <a:r>
                            <a:rPr lang="zh-CN" altLang="en-US" sz="2000" b="1" dirty="0" smtClean="0">
                              <a:solidFill>
                                <a:schemeClr val="bg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确认收货</a:t>
                          </a:r>
                          <a:endParaRPr lang="en-US" sz="2000" b="1" dirty="0">
                            <a:solidFill>
                              <a:schemeClr val="bg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73" name="组合 72"/>
                      <a:cNvGrpSpPr/>
                    </a:nvGrpSpPr>
                    <a:grpSpPr>
                      <a:xfrm rot="10800000">
                        <a:off x="2143109" y="3505802"/>
                        <a:ext cx="443542" cy="328735"/>
                        <a:chOff x="4044470" y="2071678"/>
                        <a:chExt cx="443542" cy="328735"/>
                      </a:xfrm>
                    </a:grpSpPr>
                    <a:sp>
                      <a:nvSpPr>
                        <a:cNvPr id="74" name="燕尾形 73"/>
                        <a:cNvSpPr/>
                      </a:nvSpPr>
                      <a:spPr>
                        <a:xfrm>
                          <a:off x="4044470" y="2078401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5" name="燕尾形 74"/>
                        <a:cNvSpPr/>
                      </a:nvSpPr>
                      <a:spPr>
                        <a:xfrm>
                          <a:off x="4239194" y="2071678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76" name="燕尾形 75"/>
                      <a:cNvSpPr/>
                    </a:nvSpPr>
                    <a:spPr>
                      <a:xfrm rot="5400000">
                        <a:off x="1070911" y="4356721"/>
                        <a:ext cx="364154" cy="220023"/>
                      </a:xfrm>
                      <a:prstGeom prst="chevron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7" name="Rectangle 8"/>
                      <a:cNvSpPr/>
                    </a:nvSpPr>
                    <a:spPr>
                      <a:xfrm>
                        <a:off x="785786" y="4720248"/>
                        <a:ext cx="928694" cy="919401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sz="2400" b="1" dirty="0" smtClean="0">
                              <a:solidFill>
                                <a:schemeClr val="tx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确认付款</a:t>
                          </a:r>
                          <a:endParaRPr lang="en-US" sz="2400" b="1" dirty="0">
                            <a:solidFill>
                              <a:schemeClr val="tx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8" name="Oval 6"/>
                      <a:cNvSpPr/>
                    </a:nvSpPr>
                    <a:spPr>
                      <a:xfrm>
                        <a:off x="2380233" y="4777636"/>
                        <a:ext cx="749841" cy="809130"/>
                      </a:xfrm>
                      <a:prstGeom prst="ellips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b="1" dirty="0">
                              <a:solidFill>
                                <a:schemeClr val="bg1"/>
                              </a:solidFill>
                            </a:rPr>
                            <a:t>商家</a:t>
                          </a:r>
                          <a:endParaRPr lang="en-US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9" name="Rectangle 8"/>
                      <a:cNvSpPr/>
                    </a:nvSpPr>
                    <a:spPr>
                      <a:xfrm>
                        <a:off x="3214678" y="4720248"/>
                        <a:ext cx="1479396" cy="92333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b="1" dirty="0" smtClean="0">
                              <a:solidFill>
                                <a:srgbClr val="C00000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生成结算单并开具发票寄至资产处</a:t>
                          </a:r>
                          <a:endParaRPr lang="en-US" b="1" dirty="0">
                            <a:solidFill>
                              <a:srgbClr val="C00000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grpSp>
                    <a:nvGrpSpPr>
                      <a:cNvPr id="80" name="组合 79"/>
                      <a:cNvGrpSpPr/>
                    </a:nvGrpSpPr>
                    <a:grpSpPr>
                      <a:xfrm>
                        <a:off x="1857356" y="5006000"/>
                        <a:ext cx="435722" cy="334566"/>
                        <a:chOff x="1884766" y="2094302"/>
                        <a:chExt cx="435722" cy="334566"/>
                      </a:xfrm>
                    </a:grpSpPr>
                    <a:sp>
                      <a:nvSpPr>
                        <a:cNvPr id="81" name="燕尾形 80"/>
                        <a:cNvSpPr/>
                      </a:nvSpPr>
                      <a:spPr>
                        <a:xfrm>
                          <a:off x="1884766" y="2094302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2" name="燕尾形 81"/>
                        <a:cNvSpPr/>
                      </a:nvSpPr>
                      <a:spPr>
                        <a:xfrm>
                          <a:off x="2071670" y="2106856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85" name="Oval 6"/>
                      <a:cNvSpPr/>
                    </a:nvSpPr>
                    <a:spPr>
                      <a:xfrm>
                        <a:off x="5286380" y="4791686"/>
                        <a:ext cx="1140999" cy="809130"/>
                      </a:xfrm>
                      <a:prstGeom prst="ellipse">
                        <a:avLst/>
                      </a:prstGeom>
                      <a:ln/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b="1" dirty="0" smtClean="0">
                              <a:solidFill>
                                <a:schemeClr val="bg1"/>
                              </a:solidFill>
                            </a:rPr>
                            <a:t>资产处</a:t>
                          </a:r>
                          <a:endParaRPr lang="en-US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6" name="Rectangle 8"/>
                      <a:cNvSpPr/>
                    </a:nvSpPr>
                    <a:spPr>
                      <a:xfrm>
                        <a:off x="6500826" y="4720248"/>
                        <a:ext cx="714380" cy="92333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b="1" dirty="0" smtClean="0">
                              <a:solidFill>
                                <a:srgbClr val="303C41"/>
                              </a:solidFill>
                              <a:latin typeface="Open Sans" panose="020B0606030504020204" pitchFamily="34" charset="0"/>
                              <a:ea typeface="Calibri" panose="020F0502020204030204" pitchFamily="34" charset="0"/>
                            </a:rPr>
                            <a:t>审核订单报销</a:t>
                          </a:r>
                          <a:endParaRPr lang="en-US" b="1" dirty="0">
                            <a:solidFill>
                              <a:srgbClr val="303C41"/>
                            </a:solidFill>
                            <a:latin typeface="Open Sans" panose="020B0606030504020204" pitchFamily="34" charset="0"/>
                            <a:ea typeface="Calibri" panose="020F0502020204030204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7" name="Oval 6"/>
                      <a:cNvSpPr/>
                    </a:nvSpPr>
                    <a:spPr>
                      <a:xfrm>
                        <a:off x="2726503" y="3291488"/>
                        <a:ext cx="749841" cy="809130"/>
                      </a:xfrm>
                      <a:prstGeom prst="ellips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b="1" dirty="0">
                              <a:solidFill>
                                <a:schemeClr val="bg1"/>
                              </a:solidFill>
                            </a:rPr>
                            <a:t>商家</a:t>
                          </a:r>
                          <a:endParaRPr lang="en-US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88" name="组合 87"/>
                      <a:cNvGrpSpPr/>
                    </a:nvGrpSpPr>
                    <a:grpSpPr>
                      <a:xfrm>
                        <a:off x="4786314" y="5006000"/>
                        <a:ext cx="443542" cy="328735"/>
                        <a:chOff x="4044470" y="2071678"/>
                        <a:chExt cx="443542" cy="328735"/>
                      </a:xfrm>
                    </a:grpSpPr>
                    <a:sp>
                      <a:nvSpPr>
                        <a:cNvPr id="89" name="燕尾形 88"/>
                        <a:cNvSpPr/>
                      </a:nvSpPr>
                      <a:spPr>
                        <a:xfrm>
                          <a:off x="4044470" y="2078401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0" name="燕尾形 89"/>
                        <a:cNvSpPr/>
                      </a:nvSpPr>
                      <a:spPr>
                        <a:xfrm>
                          <a:off x="4239194" y="2071678"/>
                          <a:ext cx="248818" cy="322012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93" name="TextBox 92"/>
                      <a:cNvSpPr txBox="1"/>
                    </a:nvSpPr>
                    <a:spPr>
                      <a:xfrm>
                        <a:off x="5357818" y="2577108"/>
                        <a:ext cx="35719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400" b="1" spc="50" dirty="0" smtClean="0">
                              <a:ln w="11430"/>
                              <a:solidFill>
                                <a:srgbClr val="C00000"/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Kozuka Mincho Pro H" pitchFamily="18" charset="-128"/>
                              <a:ea typeface="Kozuka Mincho Pro H" pitchFamily="18" charset="-128"/>
                            </a:rPr>
                            <a:t>1</a:t>
                          </a:r>
                          <a:endParaRPr lang="zh-CN" altLang="en-US" sz="5400" b="1" spc="50" dirty="0">
                            <a:ln w="11430"/>
                            <a:solidFill>
                              <a:srgbClr val="C00000"/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Kozuka Mincho Pro H" pitchFamily="18" charset="-128"/>
                            <a:ea typeface="Kozuka Mincho Pro H" pitchFamily="18" charset="-12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4" name="TextBox 93"/>
                      <a:cNvSpPr txBox="1"/>
                    </a:nvSpPr>
                    <a:spPr>
                      <a:xfrm>
                        <a:off x="1000100" y="2577108"/>
                        <a:ext cx="35719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400" b="1" spc="50" dirty="0" smtClean="0">
                              <a:ln w="11430"/>
                              <a:solidFill>
                                <a:srgbClr val="C00000"/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Kozuka Mincho Pro H" pitchFamily="18" charset="-128"/>
                              <a:ea typeface="Kozuka Mincho Pro H" pitchFamily="18" charset="-128"/>
                            </a:rPr>
                            <a:t>2</a:t>
                          </a:r>
                          <a:endParaRPr lang="zh-CN" altLang="en-US" sz="5400" b="1" spc="50" dirty="0">
                            <a:ln w="11430"/>
                            <a:solidFill>
                              <a:srgbClr val="C00000"/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Kozuka Mincho Pro H" pitchFamily="18" charset="-128"/>
                            <a:ea typeface="Kozuka Mincho Pro H" pitchFamily="18" charset="-12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5" name="TextBox 94"/>
                      <a:cNvSpPr txBox="1"/>
                    </a:nvSpPr>
                    <a:spPr>
                      <a:xfrm>
                        <a:off x="1000100" y="4077306"/>
                        <a:ext cx="35719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sz="5400" b="1" spc="50" dirty="0" smtClean="0">
                              <a:ln w="11430"/>
                              <a:solidFill>
                                <a:srgbClr val="C00000"/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Kozuka Mincho Pro H" pitchFamily="18" charset="-128"/>
                              <a:ea typeface="Kozuka Mincho Pro H" pitchFamily="18" charset="-128"/>
                            </a:rPr>
                            <a:t>3</a:t>
                          </a:r>
                          <a:endParaRPr lang="zh-CN" altLang="en-US" sz="5400" b="1" spc="50" dirty="0">
                            <a:ln w="11430"/>
                            <a:solidFill>
                              <a:srgbClr val="C00000"/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Kozuka Mincho Pro H" pitchFamily="18" charset="-128"/>
                            <a:ea typeface="Kozuka Mincho Pro H" pitchFamily="18" charset="-12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37930" w:rsidRDefault="00A37930" w:rsidP="00A51A5C">
      <w:pPr>
        <w:rPr>
          <w:rFonts w:ascii="仿宋" w:eastAsia="仿宋" w:hAnsi="仿宋" w:cs="仿宋"/>
          <w:b/>
          <w:sz w:val="28"/>
        </w:rPr>
      </w:pPr>
    </w:p>
    <w:p w:rsidR="00A51A5C" w:rsidRDefault="00663905" w:rsidP="00A51A5C">
      <w:pPr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4</w:t>
      </w:r>
      <w:r w:rsidR="00A51A5C" w:rsidRPr="00A51A5C">
        <w:rPr>
          <w:rFonts w:ascii="仿宋" w:eastAsia="仿宋" w:hAnsi="仿宋" w:cs="仿宋" w:hint="eastAsia"/>
          <w:b/>
          <w:sz w:val="28"/>
        </w:rPr>
        <w:t>、</w:t>
      </w:r>
      <w:r w:rsidR="00A51A5C">
        <w:rPr>
          <w:rFonts w:ascii="仿宋" w:eastAsia="仿宋" w:hAnsi="仿宋" w:cs="仿宋" w:hint="eastAsia"/>
          <w:b/>
          <w:sz w:val="28"/>
        </w:rPr>
        <w:t>领用出库（线上）</w:t>
      </w:r>
    </w:p>
    <w:p w:rsidR="00A37930" w:rsidRPr="00A37930" w:rsidRDefault="00F56356" w:rsidP="00A37930">
      <w:pPr>
        <w:spacing w:line="360" w:lineRule="auto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    </w:t>
      </w:r>
      <w:r w:rsidR="00A37930" w:rsidRPr="00A37930">
        <w:rPr>
          <w:rFonts w:ascii="仿宋" w:eastAsia="仿宋" w:hAnsi="仿宋" w:cs="仿宋" w:hint="eastAsia"/>
          <w:sz w:val="28"/>
        </w:rPr>
        <w:t>微信扫描商品瓶身上的二维码或在</w:t>
      </w:r>
      <w:r w:rsidR="00FB2B72">
        <w:rPr>
          <w:rFonts w:ascii="仿宋" w:eastAsia="仿宋" w:hAnsi="仿宋" w:cs="仿宋" w:hint="eastAsia"/>
          <w:sz w:val="28"/>
        </w:rPr>
        <w:t>管理平台中</w:t>
      </w:r>
      <w:r w:rsidR="00A37930" w:rsidRPr="00A37930">
        <w:rPr>
          <w:rFonts w:ascii="仿宋" w:eastAsia="仿宋" w:hAnsi="仿宋" w:cs="仿宋" w:hint="eastAsia"/>
          <w:sz w:val="28"/>
        </w:rPr>
        <w:t>【存货管理】</w:t>
      </w:r>
      <w:r w:rsidR="00FB2B72">
        <w:rPr>
          <w:rFonts w:ascii="仿宋" w:eastAsia="仿宋" w:hAnsi="仿宋" w:cs="仿宋" w:hint="eastAsia"/>
          <w:sz w:val="28"/>
        </w:rPr>
        <w:t>—</w:t>
      </w:r>
      <w:r w:rsidR="00A37930" w:rsidRPr="00A37930">
        <w:rPr>
          <w:rFonts w:ascii="仿宋" w:eastAsia="仿宋" w:hAnsi="仿宋" w:cs="仿宋" w:hint="eastAsia"/>
          <w:sz w:val="28"/>
        </w:rPr>
        <w:t>【库存列表】，对此产品进行领用</w:t>
      </w:r>
    </w:p>
    <w:p w:rsidR="002C203F" w:rsidRDefault="003A76B9" w:rsidP="00A51A5C">
      <w:pPr>
        <w:jc w:val="left"/>
        <w:rPr>
          <w:rFonts w:ascii="仿宋" w:eastAsia="仿宋" w:hAnsi="仿宋" w:cs="仿宋"/>
          <w:sz w:val="32"/>
        </w:rPr>
      </w:pPr>
      <w:r w:rsidRPr="003A76B9">
        <w:rPr>
          <w:rFonts w:ascii="仿宋" w:eastAsia="仿宋" w:hAnsi="仿宋" w:cs="仿宋"/>
          <w:noProof/>
          <w:sz w:val="32"/>
        </w:rPr>
        <w:drawing>
          <wp:inline distT="0" distB="0" distL="0" distR="0">
            <wp:extent cx="5278120" cy="2354384"/>
            <wp:effectExtent l="19050" t="0" r="0" b="0"/>
            <wp:docPr id="32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35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30" w:rsidRPr="00C52774" w:rsidRDefault="00A37930" w:rsidP="00A51A5C">
      <w:pPr>
        <w:jc w:val="left"/>
        <w:rPr>
          <w:rFonts w:ascii="仿宋" w:eastAsia="仿宋" w:hAnsi="仿宋" w:cs="仿宋"/>
          <w:sz w:val="32"/>
        </w:rPr>
      </w:pPr>
    </w:p>
    <w:sectPr w:rsidR="00A37930" w:rsidRPr="00C52774" w:rsidSect="00C5277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58" w:rsidRDefault="00151258" w:rsidP="00CD6597">
      <w:r>
        <w:separator/>
      </w:r>
    </w:p>
  </w:endnote>
  <w:endnote w:type="continuationSeparator" w:id="1">
    <w:p w:rsidR="00151258" w:rsidRDefault="00151258" w:rsidP="00CD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58" w:rsidRDefault="00151258" w:rsidP="00CD6597">
      <w:r>
        <w:separator/>
      </w:r>
    </w:p>
  </w:footnote>
  <w:footnote w:type="continuationSeparator" w:id="1">
    <w:p w:rsidR="00151258" w:rsidRDefault="00151258" w:rsidP="00CD6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752"/>
    <w:rsid w:val="000309DD"/>
    <w:rsid w:val="0004153C"/>
    <w:rsid w:val="00144C69"/>
    <w:rsid w:val="00151258"/>
    <w:rsid w:val="001C5EA4"/>
    <w:rsid w:val="002C203F"/>
    <w:rsid w:val="003A76B9"/>
    <w:rsid w:val="003F5F0B"/>
    <w:rsid w:val="00463E6E"/>
    <w:rsid w:val="00531AE2"/>
    <w:rsid w:val="00663905"/>
    <w:rsid w:val="006C7121"/>
    <w:rsid w:val="006D4809"/>
    <w:rsid w:val="00720137"/>
    <w:rsid w:val="00723B72"/>
    <w:rsid w:val="007375CD"/>
    <w:rsid w:val="007D57A5"/>
    <w:rsid w:val="00867BEC"/>
    <w:rsid w:val="00A37930"/>
    <w:rsid w:val="00A51A5C"/>
    <w:rsid w:val="00BE6752"/>
    <w:rsid w:val="00C1405F"/>
    <w:rsid w:val="00C52774"/>
    <w:rsid w:val="00CD22DB"/>
    <w:rsid w:val="00CD6597"/>
    <w:rsid w:val="00DB1A32"/>
    <w:rsid w:val="00DF36C7"/>
    <w:rsid w:val="00F14733"/>
    <w:rsid w:val="00F4137B"/>
    <w:rsid w:val="00F56356"/>
    <w:rsid w:val="00FB0427"/>
    <w:rsid w:val="00FB2B72"/>
    <w:rsid w:val="00FD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27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277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D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659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D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D6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刘芳</dc:creator>
  <cp:lastModifiedBy>刘芳</cp:lastModifiedBy>
  <cp:revision>18</cp:revision>
  <dcterms:created xsi:type="dcterms:W3CDTF">2021-11-24T09:16:00Z</dcterms:created>
  <dcterms:modified xsi:type="dcterms:W3CDTF">2021-11-29T01:16:00Z</dcterms:modified>
</cp:coreProperties>
</file>