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1470" w14:textId="77777777" w:rsidR="00BD5537" w:rsidRDefault="00BD5537" w:rsidP="00BD553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tbl>
      <w:tblPr>
        <w:tblW w:w="861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82"/>
        <w:gridCol w:w="6435"/>
      </w:tblGrid>
      <w:tr w:rsidR="00BD5537" w14:paraId="6D84A342" w14:textId="77777777" w:rsidTr="007906BE">
        <w:trPr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500A7E" w14:textId="77777777" w:rsidR="00BD5537" w:rsidRDefault="00BD5537" w:rsidP="007906B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设备名称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AF5CB8" w14:textId="1D6FC3E1" w:rsidR="00BD5537" w:rsidRPr="00E523AA" w:rsidRDefault="002F68DB" w:rsidP="007906B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23AA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  <w:lang w:val="zh-CN" w:bidi="zh-CN"/>
              </w:rPr>
              <w:t>显微瞬态光致发光光谱仪</w:t>
            </w:r>
          </w:p>
        </w:tc>
      </w:tr>
      <w:tr w:rsidR="00BD5537" w14:paraId="0B9A6CCA" w14:textId="77777777" w:rsidTr="007906BE">
        <w:trPr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77FF75" w14:textId="77777777" w:rsidR="00BD5537" w:rsidRDefault="00BD5537" w:rsidP="00BD5537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主要技术参数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F808E5" w14:textId="77777777" w:rsidR="002F68DB" w:rsidRPr="002F68DB" w:rsidRDefault="002F68DB" w:rsidP="002F68D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firstLineChars="0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 w:rsidRPr="002F68D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显微光路模块：基于标准正置显微镜改造显微PL，包含：①多光源导入光路，光纤耦合输入接口；②荧光接口盒：包含光路耦合、折转，显微成像所需部件。③信号导出光路：空间光导出至光栅光谱仪；④带蓝光LED源，可用于钙钛矿电池的宽场激发，配高通滤光片一组；⑤50:50平板分束镜，光谱范围：350-1000nm；⑥5孔物镜转盘，配标准显微物镜：10X，50X，100X，石英单透镜用于密闭样品台测试；⑦显微镜外接高清彩色CMOS摄像头，像元尺寸：3.6μm*3.6μm，有效像素：1280H*1024V，扫描方式：逐行，快门方式：电子快门；</w:t>
            </w:r>
          </w:p>
          <w:p w14:paraId="7079F641" w14:textId="77777777" w:rsidR="002F68DB" w:rsidRPr="002F68DB" w:rsidRDefault="002F68DB" w:rsidP="002F68D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firstLineChars="0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 w:rsidRPr="002F68D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发射光谱仪：320mm焦距影像校正单色仪，双狭缝入口，双狭缝出口，光谱分辨率：优于0.1nm@435.84nm@1200g/mm，波长准确度：±0.2nm；波长重复性：±0.1nm；三光栅结构，光栅尺寸：68mm×68mm，1200g/mm@500nm闪耀，350-1000nm。</w:t>
            </w:r>
          </w:p>
          <w:p w14:paraId="11E91D3E" w14:textId="77777777" w:rsidR="002F68DB" w:rsidRPr="002F68DB" w:rsidRDefault="002F68DB" w:rsidP="002F68D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firstLineChars="0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 w:rsidRPr="002F68D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探测器：制冷型紫外可见光电倍增管，光谱范围：185-980nm，包含高压稳压电源及制冷驱动器。</w:t>
            </w:r>
          </w:p>
          <w:p w14:paraId="3713904B" w14:textId="77777777" w:rsidR="002F68DB" w:rsidRPr="002F68DB" w:rsidRDefault="002F68DB" w:rsidP="002F68D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firstLineChars="0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 w:rsidRPr="002F68D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数据采集器：时间相关单光子计数器（TCSPC），分辨率：16/32/64/128/256/512/1024ps，死时间50ns，最高65535个直方图时间窗口，支持时间标签模式；</w:t>
            </w:r>
          </w:p>
          <w:p w14:paraId="04934CA4" w14:textId="77777777" w:rsidR="002F68DB" w:rsidRPr="002F68DB" w:rsidRDefault="002F68DB" w:rsidP="002F68D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firstLineChars="0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 w:rsidRPr="002F68D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软件功能：①稳态测试功能：激发扫描，发射扫描，同步扫描，三维扫描；②瞬态测试功能：荧光寿命衰减曲线扫描，时间分辨光谱摄谱（@ICCD）；③数据处理功能：量子产率计算；TRES Slicing；光谱校正；温度控制扫描；可以支持excel，txt，zlx等文件格式输出，并支持用户做二次开发。</w:t>
            </w:r>
          </w:p>
          <w:p w14:paraId="21EFD651" w14:textId="77777777" w:rsidR="002F68DB" w:rsidRPr="002F68DB" w:rsidRDefault="002F68DB" w:rsidP="002F68D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firstLineChars="0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 w:rsidRPr="002F68D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标配操作电脑一台。</w:t>
            </w:r>
          </w:p>
          <w:p w14:paraId="08FDB7BF" w14:textId="77777777" w:rsidR="002F68DB" w:rsidRPr="002F68DB" w:rsidRDefault="002F68DB" w:rsidP="002F68D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firstLineChars="0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 w:rsidRPr="002F68D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铁磁不锈钢光学面包板，600mm（宽）×1200mm（长）×50mm（厚度），用于放置显微系统，可放置</w:t>
            </w:r>
            <w:r w:rsidRPr="002F68D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lastRenderedPageBreak/>
              <w:t>于理化板实验桌。</w:t>
            </w:r>
          </w:p>
          <w:p w14:paraId="087ED775" w14:textId="77777777" w:rsidR="002F68DB" w:rsidRPr="002F68DB" w:rsidRDefault="002F68DB" w:rsidP="002F68D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firstLineChars="0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 w:rsidRPr="002F68D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450nm半导体激光器，单模光纤耦合后功率0-30mW，稳定度≤3%，功率连续可调，非占空比调节；</w:t>
            </w:r>
          </w:p>
          <w:p w14:paraId="051C5868" w14:textId="77777777" w:rsidR="002F68DB" w:rsidRPr="002F68DB" w:rsidRDefault="002F68DB" w:rsidP="002F68D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firstLineChars="0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 w:rsidRPr="002F68D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465nm优质高通滤光片，OD≥6（@波长＜455nm），OD=0（@波长≥465nm），滤除激光散射信号，避免进入光谱仪造成干扰。</w:t>
            </w:r>
          </w:p>
          <w:p w14:paraId="2B784A66" w14:textId="77777777" w:rsidR="002F68DB" w:rsidRPr="002F68DB" w:rsidRDefault="002F68DB" w:rsidP="002F68D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firstLineChars="0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 w:rsidRPr="002F68D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450nm皮秒激光器，参数：脉冲宽度&lt;60ps，平均功率：20mW@20MHz，40mW@40MHz，峰值功率：250mW，光束发散：1.3mrad；单模光纤耦合；</w:t>
            </w:r>
          </w:p>
          <w:p w14:paraId="40CB02DF" w14:textId="77777777" w:rsidR="002F68DB" w:rsidRPr="002F68DB" w:rsidRDefault="002F68DB" w:rsidP="002F68D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firstLineChars="0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 w:rsidRPr="002F68D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皮秒激光器驱动电源，参数：0.1Hz-20MHz连续可调；</w:t>
            </w:r>
          </w:p>
          <w:p w14:paraId="6CF1997E" w14:textId="61722FA9" w:rsidR="00BD5537" w:rsidRPr="002F68DB" w:rsidRDefault="002F68DB" w:rsidP="00E523A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left="404" w:firstLineChars="0" w:firstLine="0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 w:rsidRPr="002F68D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  <w:t>定制密闭样品台，带1：出气阀，2：进气单向阀，3：安全阀。可满足样品尺寸：15mm（宽）×20mm（长），样品厚度：1.1mm~3.2mm。</w:t>
            </w:r>
          </w:p>
        </w:tc>
      </w:tr>
      <w:tr w:rsidR="00BD5537" w14:paraId="32EEACCC" w14:textId="77777777" w:rsidTr="007906BE">
        <w:trPr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4C3828" w14:textId="77777777" w:rsidR="00BD5537" w:rsidRDefault="00BD5537" w:rsidP="007906B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申购学院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1327E8" w14:textId="7DCFF157" w:rsidR="00BD5537" w:rsidRDefault="002F68DB" w:rsidP="007906B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材料与能源</w:t>
            </w:r>
            <w:r w:rsidR="00BD5537">
              <w:rPr>
                <w:rFonts w:ascii="仿宋_GB2312" w:eastAsia="仿宋_GB2312" w:hint="eastAsia"/>
                <w:sz w:val="32"/>
                <w:szCs w:val="32"/>
              </w:rPr>
              <w:t>学院</w:t>
            </w:r>
          </w:p>
        </w:tc>
      </w:tr>
      <w:tr w:rsidR="00BD5537" w14:paraId="3BD5F48F" w14:textId="77777777" w:rsidTr="007906BE">
        <w:trPr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67ECD3" w14:textId="77777777" w:rsidR="00BD5537" w:rsidRDefault="00BD5537" w:rsidP="007906B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预算金额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4FE8A" w14:textId="6EA8A14C" w:rsidR="00BD5537" w:rsidRDefault="002F68DB" w:rsidP="007906B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56</w:t>
            </w:r>
            <w:r w:rsidR="00BD5537"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BD5537" w14:paraId="7991F5AB" w14:textId="77777777" w:rsidTr="007906BE">
        <w:trPr>
          <w:trHeight w:val="615"/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13F8AE" w14:textId="77777777" w:rsidR="00BD5537" w:rsidRDefault="00BD5537" w:rsidP="007906B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论证结果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37DFD0" w14:textId="77777777" w:rsidR="00BD5537" w:rsidRDefault="00BD5537" w:rsidP="007906B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拟同意购买</w:t>
            </w:r>
          </w:p>
        </w:tc>
      </w:tr>
    </w:tbl>
    <w:p w14:paraId="6F8A896B" w14:textId="561B2D64" w:rsidR="0099788E" w:rsidRDefault="0099788E" w:rsidP="00BD5537">
      <w:pPr>
        <w:widowControl/>
        <w:shd w:val="clear" w:color="auto" w:fill="FFFFFF"/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14:paraId="6BA92CC4" w14:textId="77777777" w:rsidR="0099788E" w:rsidRDefault="0099788E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54275A6E" w14:textId="77777777" w:rsidR="0099788E" w:rsidRDefault="0099788E" w:rsidP="0099788E">
      <w:pPr>
        <w:rPr>
          <w:rFonts w:ascii="仿宋_GB2312" w:eastAsia="仿宋_GB2312"/>
          <w:sz w:val="32"/>
          <w:szCs w:val="32"/>
        </w:rPr>
      </w:pPr>
    </w:p>
    <w:tbl>
      <w:tblPr>
        <w:tblW w:w="861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82"/>
        <w:gridCol w:w="6435"/>
      </w:tblGrid>
      <w:tr w:rsidR="0099788E" w14:paraId="22C005C7" w14:textId="77777777" w:rsidTr="00377E05">
        <w:trPr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C5184A" w14:textId="77777777" w:rsidR="0099788E" w:rsidRDefault="0099788E" w:rsidP="00377E05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设备名称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4178B2" w14:textId="0CADFCB2" w:rsidR="0099788E" w:rsidRDefault="0099788E" w:rsidP="00377E05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  <w:lang w:val="zh-CN" w:bidi="zh-CN"/>
              </w:rPr>
              <w:t>台式X射线衍射仪</w:t>
            </w:r>
          </w:p>
        </w:tc>
      </w:tr>
      <w:tr w:rsidR="0099788E" w14:paraId="17946673" w14:textId="77777777" w:rsidTr="00377E05">
        <w:trPr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AA7737" w14:textId="77777777" w:rsidR="0099788E" w:rsidRPr="0099788E" w:rsidRDefault="0099788E" w:rsidP="0099788E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9788E">
              <w:rPr>
                <w:rFonts w:ascii="仿宋_GB2312" w:eastAsia="仿宋_GB2312" w:hint="eastAsia"/>
                <w:sz w:val="24"/>
                <w:szCs w:val="24"/>
              </w:rPr>
              <w:t>主要技术参数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75A693" w14:textId="77777777" w:rsidR="0099788E" w:rsidRPr="0099788E" w:rsidRDefault="0099788E" w:rsidP="0099788E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cs="宋体"/>
                <w:b/>
                <w:color w:val="000000" w:themeColor="text1"/>
                <w:kern w:val="0"/>
                <w:sz w:val="24"/>
                <w:szCs w:val="24"/>
                <w:lang w:bidi="zh-CN"/>
              </w:rPr>
            </w:pPr>
            <w:r w:rsidRPr="0099788E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  <w:lang w:bidi="zh-CN"/>
              </w:rPr>
              <w:t xml:space="preserve">1  X-射线发生器: </w:t>
            </w:r>
          </w:p>
          <w:p w14:paraId="46841A1D" w14:textId="77777777" w:rsidR="0099788E" w:rsidRPr="0099788E" w:rsidRDefault="0099788E" w:rsidP="0099788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</w:pPr>
            <w:r w:rsidRPr="0099788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  <w:t>1.1 最大输出功率: ≥600W；</w:t>
            </w:r>
          </w:p>
          <w:p w14:paraId="54EA93AA" w14:textId="77777777" w:rsidR="0099788E" w:rsidRPr="0099788E" w:rsidRDefault="0099788E" w:rsidP="0099788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</w:pPr>
            <w:r w:rsidRPr="0099788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  <w:t>1.2 稳定度: ±0.05%  (外电路波动±10%)；</w:t>
            </w:r>
          </w:p>
          <w:p w14:paraId="462FC563" w14:textId="6EA611EE" w:rsidR="0099788E" w:rsidRPr="0099788E" w:rsidRDefault="0099788E" w:rsidP="0099788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</w:pPr>
            <w:r w:rsidRPr="0099788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  <w:t xml:space="preserve">1.3 </w:t>
            </w:r>
            <w:r w:rsidR="005E188E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zh-CN"/>
              </w:rPr>
              <w:t xml:space="preserve"> </w:t>
            </w:r>
            <w:r w:rsidRPr="0099788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  <w:t>X-射线波长:  CuK</w:t>
            </w:r>
            <w:r w:rsidRPr="0099788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  <w:t>；</w:t>
            </w:r>
          </w:p>
          <w:p w14:paraId="31B43EA2" w14:textId="320D5423" w:rsidR="0099788E" w:rsidRPr="0099788E" w:rsidRDefault="0099788E" w:rsidP="0099788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</w:pPr>
            <w:r w:rsidRPr="0099788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  <w:t>1.4</w:t>
            </w:r>
            <w:r w:rsidR="005E188E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zh-CN"/>
              </w:rPr>
              <w:t xml:space="preserve"> </w:t>
            </w:r>
            <w:r w:rsidRPr="0099788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  <w:t>输出电压: ≥20-40kV；输出电流: ≥2-15mA；</w:t>
            </w:r>
          </w:p>
          <w:p w14:paraId="6AD39442" w14:textId="77777777" w:rsidR="0099788E" w:rsidRPr="0099788E" w:rsidRDefault="0099788E" w:rsidP="0099788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</w:pPr>
            <w:r w:rsidRPr="0099788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  <w:t>1.5 最小焦斑尺寸:  ≤0.4 x 8mm</w:t>
            </w:r>
            <w:r w:rsidRPr="0099788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vertAlign w:val="superscript"/>
                <w:lang w:bidi="zh-CN"/>
              </w:rPr>
              <w:t>2</w:t>
            </w:r>
            <w:r w:rsidRPr="0099788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  <w:t>；</w:t>
            </w:r>
          </w:p>
          <w:p w14:paraId="51EB85C9" w14:textId="740AC514" w:rsidR="0099788E" w:rsidRPr="0099788E" w:rsidRDefault="0099788E" w:rsidP="0099788E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  <w:lang w:bidi="zh-CN"/>
              </w:rPr>
            </w:pPr>
            <w:r w:rsidRPr="0099788E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  <w:lang w:bidi="zh-CN"/>
              </w:rPr>
              <w:t>2   测角仪系统:</w:t>
            </w:r>
          </w:p>
          <w:p w14:paraId="537859BE" w14:textId="5C378693" w:rsidR="0099788E" w:rsidRPr="0099788E" w:rsidRDefault="0099788E" w:rsidP="0099788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</w:pPr>
            <w:r w:rsidRPr="0099788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  <w:t>2.1  扫描方式: θ-2θ联动；</w:t>
            </w:r>
          </w:p>
          <w:p w14:paraId="4B17B32D" w14:textId="5932AE69" w:rsidR="0099788E" w:rsidRPr="0099788E" w:rsidRDefault="0099788E" w:rsidP="0099788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</w:pPr>
            <w:r w:rsidRPr="0099788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  <w:t>2.2  角度最小步进: 0.005</w:t>
            </w:r>
            <w:r w:rsidRPr="0099788E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bidi="zh-CN"/>
              </w:rPr>
              <w:sym w:font="Symbol" w:char="F0B0"/>
            </w:r>
            <w:r w:rsidRPr="0099788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  <w:t>；</w:t>
            </w:r>
          </w:p>
          <w:p w14:paraId="6741A76D" w14:textId="0859D966" w:rsidR="0099788E" w:rsidRPr="0099788E" w:rsidRDefault="0099788E" w:rsidP="0099788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</w:pPr>
            <w:r w:rsidRPr="0099788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  <w:t>2.3  测角仪可动范围: -3°～145°；</w:t>
            </w:r>
          </w:p>
          <w:p w14:paraId="5CC0F7E2" w14:textId="79F5DD11" w:rsidR="0099788E" w:rsidRPr="0099788E" w:rsidRDefault="0099788E" w:rsidP="0099788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</w:pPr>
            <w:r w:rsidRPr="0099788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  <w:t>2.4  测角仪半径: ≥150 mm；</w:t>
            </w:r>
          </w:p>
          <w:p w14:paraId="71F27988" w14:textId="665B2BD1" w:rsidR="0099788E" w:rsidRPr="0099788E" w:rsidRDefault="0099788E" w:rsidP="0099788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</w:pPr>
            <w:r w:rsidRPr="0099788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  <w:t>2.5  狭缝：配置索拉狭缝、限高狭缝以及入射/散射和接收系统狭缝；</w:t>
            </w:r>
          </w:p>
          <w:p w14:paraId="7E2D4DD7" w14:textId="4B13A58E" w:rsidR="0099788E" w:rsidRPr="0099788E" w:rsidRDefault="0099788E" w:rsidP="0099788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</w:pPr>
            <w:r w:rsidRPr="0099788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  <w:t>2.6  最大定位速度:  500°/分；</w:t>
            </w:r>
          </w:p>
          <w:p w14:paraId="2B101FA0" w14:textId="4BC30F81" w:rsidR="0099788E" w:rsidRPr="0099788E" w:rsidRDefault="0099788E" w:rsidP="0099788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</w:pPr>
            <w:r w:rsidRPr="0099788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  <w:t>2.7  配置自动可调散射光刀锋单元，可满足全角度连续测试；</w:t>
            </w:r>
          </w:p>
          <w:p w14:paraId="249A13F8" w14:textId="2E8071FF" w:rsidR="0099788E" w:rsidRPr="0099788E" w:rsidRDefault="0099788E" w:rsidP="0099788E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  <w:lang w:bidi="zh-CN"/>
              </w:rPr>
            </w:pPr>
            <w:r w:rsidRPr="0099788E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  <w:lang w:bidi="zh-CN"/>
              </w:rPr>
              <w:t>3   半导体一维硅阵列探测器:</w:t>
            </w:r>
          </w:p>
          <w:p w14:paraId="45FCD893" w14:textId="77777777" w:rsidR="0099788E" w:rsidRPr="0099788E" w:rsidRDefault="0099788E" w:rsidP="0099788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</w:pPr>
            <w:r w:rsidRPr="0099788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  <w:t>3.1  一维探测器有效面积：≥250mm</w:t>
            </w:r>
            <w:r w:rsidRPr="0099788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vertAlign w:val="superscript"/>
                <w:lang w:bidi="zh-CN"/>
              </w:rPr>
              <w:t>2</w:t>
            </w:r>
            <w:r w:rsidRPr="0099788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  <w:t>；</w:t>
            </w:r>
          </w:p>
          <w:p w14:paraId="100D642F" w14:textId="77777777" w:rsidR="0099788E" w:rsidRPr="0099788E" w:rsidRDefault="0099788E" w:rsidP="0099788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</w:pPr>
            <w:r w:rsidRPr="0099788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  <w:t>3.2  像素分辨率：≥100微米；</w:t>
            </w:r>
          </w:p>
          <w:p w14:paraId="6CC91E50" w14:textId="77777777" w:rsidR="0099788E" w:rsidRPr="0099788E" w:rsidRDefault="0099788E" w:rsidP="0099788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</w:pPr>
            <w:r w:rsidRPr="0099788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  <w:t>3.3  线性计数范围：≥1×10</w:t>
            </w:r>
            <w:r w:rsidRPr="0099788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vertAlign w:val="superscript"/>
                <w:lang w:bidi="zh-CN"/>
              </w:rPr>
              <w:t>8</w:t>
            </w:r>
            <w:r w:rsidRPr="0099788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  <w:t>cps；</w:t>
            </w:r>
          </w:p>
          <w:p w14:paraId="7A9CC896" w14:textId="77777777" w:rsidR="0099788E" w:rsidRPr="0099788E" w:rsidRDefault="0099788E" w:rsidP="0099788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</w:pPr>
            <w:r w:rsidRPr="0099788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  <w:t>3.4  最小背景：≤0.1cps；</w:t>
            </w:r>
          </w:p>
          <w:p w14:paraId="6BC8277D" w14:textId="61BD194C" w:rsidR="0099788E" w:rsidRPr="0099788E" w:rsidRDefault="0099788E" w:rsidP="0099788E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  <w:lang w:bidi="zh-CN"/>
              </w:rPr>
            </w:pPr>
            <w:r w:rsidRPr="0099788E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  <w:lang w:bidi="zh-CN"/>
              </w:rPr>
              <w:t>4   计算机系统及仪器控制和分析软件,标准COD数据库:</w:t>
            </w:r>
          </w:p>
          <w:p w14:paraId="789FD021" w14:textId="15369651" w:rsidR="0099788E" w:rsidRPr="0099788E" w:rsidRDefault="0099788E" w:rsidP="0099788E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</w:pPr>
            <w:r w:rsidRPr="0099788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  <w:t>4.1  计算机控制系统:</w:t>
            </w:r>
          </w:p>
          <w:p w14:paraId="26008D95" w14:textId="77777777" w:rsidR="0099788E" w:rsidRPr="0099788E" w:rsidRDefault="0099788E" w:rsidP="0099788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</w:pPr>
            <w:r w:rsidRPr="0099788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  <w:t>计算机配置: 不低于4核内存, 硬盘500G或以上, 8倍速可刻录光驱, 22英寸LCD显示器, 黑白激光打印机。</w:t>
            </w:r>
          </w:p>
          <w:p w14:paraId="7E444FE3" w14:textId="6A315BB8" w:rsidR="0099788E" w:rsidRPr="0099788E" w:rsidRDefault="0099788E" w:rsidP="0099788E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</w:pPr>
            <w:r w:rsidRPr="0099788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  <w:t>4.2  运行在Windows 环境下仪器控制和分析软件，分析功能包含以下：物相检索定性分析软件:  半定量分析；晶粒大小,结晶度分析软件;</w:t>
            </w:r>
          </w:p>
          <w:p w14:paraId="1DB9B19A" w14:textId="77777777" w:rsidR="0099788E" w:rsidRPr="0099788E" w:rsidRDefault="0099788E" w:rsidP="0099788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  <w:lang w:bidi="zh-CN"/>
              </w:rPr>
            </w:pPr>
            <w:r w:rsidRPr="0099788E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  <w:lang w:bidi="zh-CN"/>
              </w:rPr>
              <w:t>5 样品架</w:t>
            </w:r>
          </w:p>
          <w:p w14:paraId="77DF176A" w14:textId="029887D3" w:rsidR="0099788E" w:rsidRPr="0099788E" w:rsidRDefault="0099788E" w:rsidP="0099788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</w:pPr>
            <w:r w:rsidRPr="0099788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  <w:t>5.1 常量粉末样品架：20只；</w:t>
            </w:r>
          </w:p>
          <w:p w14:paraId="44923FBC" w14:textId="309F654C" w:rsidR="0099788E" w:rsidRPr="0099788E" w:rsidRDefault="0099788E" w:rsidP="0099788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</w:pPr>
            <w:r w:rsidRPr="0099788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  <w:t>5.2 微量粉末样品架：20只；</w:t>
            </w:r>
          </w:p>
          <w:p w14:paraId="39A3DD73" w14:textId="6DFDDE90" w:rsidR="0099788E" w:rsidRPr="0099788E" w:rsidRDefault="0099788E" w:rsidP="0099788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</w:pPr>
            <w:r w:rsidRPr="0099788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  <w:lastRenderedPageBreak/>
              <w:t>5.3 块体测试样品架：20只；</w:t>
            </w:r>
          </w:p>
          <w:p w14:paraId="5E73498F" w14:textId="3F5035DF" w:rsidR="0099788E" w:rsidRPr="0099788E" w:rsidRDefault="0099788E" w:rsidP="0099788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</w:pPr>
            <w:r w:rsidRPr="0099788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  <w:t>5.4 无背景单晶硅样品架：2只；</w:t>
            </w:r>
          </w:p>
          <w:p w14:paraId="07D9E96A" w14:textId="032F73B9" w:rsidR="0099788E" w:rsidRPr="0099788E" w:rsidRDefault="0099788E" w:rsidP="0099788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</w:pPr>
            <w:r w:rsidRPr="0099788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  <w:t>5.5 气密样品台，支持样品隔绝空气测试，1个；</w:t>
            </w:r>
          </w:p>
          <w:p w14:paraId="4DDC41A7" w14:textId="4E772D2A" w:rsidR="0099788E" w:rsidRPr="0099788E" w:rsidRDefault="0099788E" w:rsidP="0099788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</w:pPr>
            <w:r w:rsidRPr="0099788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  <w:t>5.6 超大块体样品架，最大尺寸不小于100mm（L）*50mm（W）*30mm（H）；</w:t>
            </w:r>
          </w:p>
          <w:p w14:paraId="15CF7BB6" w14:textId="77777777" w:rsidR="0099788E" w:rsidRPr="0099788E" w:rsidRDefault="0099788E" w:rsidP="0099788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</w:pPr>
            <w:r w:rsidRPr="0099788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  <w:t>6 整机尺寸不大于650mm*750mm*550mm，重量小于95kg；</w:t>
            </w:r>
          </w:p>
          <w:p w14:paraId="6F1BC654" w14:textId="7CCB2491" w:rsidR="0099788E" w:rsidRPr="005E188E" w:rsidRDefault="0099788E" w:rsidP="005E188E">
            <w:pPr>
              <w:autoSpaceDE w:val="0"/>
              <w:autoSpaceDN w:val="0"/>
              <w:spacing w:line="400" w:lineRule="exact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 w:rsidRPr="005E188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lang w:bidi="zh-CN"/>
              </w:rPr>
              <w:t>7 内置水冷却，无需其他冷却液。</w:t>
            </w:r>
          </w:p>
        </w:tc>
      </w:tr>
      <w:tr w:rsidR="0099788E" w14:paraId="11436B2C" w14:textId="77777777" w:rsidTr="00377E05">
        <w:trPr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2B0CD7" w14:textId="77777777" w:rsidR="0099788E" w:rsidRDefault="0099788E" w:rsidP="00377E05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申购学院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985D63" w14:textId="77777777" w:rsidR="0099788E" w:rsidRDefault="0099788E" w:rsidP="00377E05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材料与能源学院</w:t>
            </w:r>
          </w:p>
        </w:tc>
      </w:tr>
      <w:tr w:rsidR="0099788E" w14:paraId="446882B8" w14:textId="77777777" w:rsidTr="00377E05">
        <w:trPr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73200B" w14:textId="77777777" w:rsidR="0099788E" w:rsidRDefault="0099788E" w:rsidP="00377E05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预算金额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A13483" w14:textId="7B9B61D3" w:rsidR="0099788E" w:rsidRDefault="0099788E" w:rsidP="00377E05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99788E" w14:paraId="74636C2E" w14:textId="77777777" w:rsidTr="00377E05">
        <w:trPr>
          <w:trHeight w:val="615"/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6BB3DE" w14:textId="77777777" w:rsidR="0099788E" w:rsidRDefault="0099788E" w:rsidP="00377E05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论证结果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E0427C" w14:textId="77777777" w:rsidR="0099788E" w:rsidRDefault="0099788E" w:rsidP="00377E05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拟同意购买</w:t>
            </w:r>
          </w:p>
        </w:tc>
      </w:tr>
    </w:tbl>
    <w:p w14:paraId="253A1873" w14:textId="77777777" w:rsidR="0099788E" w:rsidRDefault="0099788E" w:rsidP="0099788E">
      <w:pPr>
        <w:widowControl/>
        <w:shd w:val="clear" w:color="auto" w:fill="FFFFFF"/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14:paraId="1C6126D3" w14:textId="77777777" w:rsidR="00BD5537" w:rsidRDefault="00BD5537" w:rsidP="00BD5537">
      <w:pPr>
        <w:widowControl/>
        <w:shd w:val="clear" w:color="auto" w:fill="FFFFFF"/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sectPr w:rsidR="00BD5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90382" w14:textId="77777777" w:rsidR="005F1C35" w:rsidRDefault="005F1C35" w:rsidP="00D21B36">
      <w:r>
        <w:separator/>
      </w:r>
    </w:p>
  </w:endnote>
  <w:endnote w:type="continuationSeparator" w:id="0">
    <w:p w14:paraId="47848113" w14:textId="77777777" w:rsidR="005F1C35" w:rsidRDefault="005F1C35" w:rsidP="00D2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8E3CE" w14:textId="77777777" w:rsidR="005F1C35" w:rsidRDefault="005F1C35" w:rsidP="00D21B36">
      <w:r>
        <w:separator/>
      </w:r>
    </w:p>
  </w:footnote>
  <w:footnote w:type="continuationSeparator" w:id="0">
    <w:p w14:paraId="7A27C50B" w14:textId="77777777" w:rsidR="005F1C35" w:rsidRDefault="005F1C35" w:rsidP="00D21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E6557"/>
    <w:multiLevelType w:val="hybridMultilevel"/>
    <w:tmpl w:val="2474C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95EF8"/>
    <w:multiLevelType w:val="hybridMultilevel"/>
    <w:tmpl w:val="1D102F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D3044B5"/>
    <w:multiLevelType w:val="hybridMultilevel"/>
    <w:tmpl w:val="1D102F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37"/>
    <w:rsid w:val="00197804"/>
    <w:rsid w:val="002F68DB"/>
    <w:rsid w:val="0039024E"/>
    <w:rsid w:val="005E188E"/>
    <w:rsid w:val="005F1C35"/>
    <w:rsid w:val="0099788E"/>
    <w:rsid w:val="00BD5537"/>
    <w:rsid w:val="00D21B36"/>
    <w:rsid w:val="00E523AA"/>
    <w:rsid w:val="00EB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7F379"/>
  <w15:chartTrackingRefBased/>
  <w15:docId w15:val="{0DADDDBF-CA86-40AC-AABF-E1D18800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537"/>
    <w:pPr>
      <w:ind w:firstLineChars="200" w:firstLine="420"/>
      <w:jc w:val="left"/>
    </w:pPr>
  </w:style>
  <w:style w:type="paragraph" w:styleId="a4">
    <w:name w:val="header"/>
    <w:basedOn w:val="a"/>
    <w:link w:val="a5"/>
    <w:uiPriority w:val="99"/>
    <w:unhideWhenUsed/>
    <w:rsid w:val="00D21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21B3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21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21B36"/>
    <w:rPr>
      <w:sz w:val="18"/>
      <w:szCs w:val="18"/>
    </w:rPr>
  </w:style>
  <w:style w:type="table" w:customStyle="1" w:styleId="TableNormal">
    <w:name w:val="Table Normal"/>
    <w:uiPriority w:val="2"/>
    <w:semiHidden/>
    <w:qFormat/>
    <w:rsid w:val="0099788E"/>
    <w:pPr>
      <w:widowControl w:val="0"/>
      <w:autoSpaceDE w:val="0"/>
      <w:autoSpaceDN w:val="0"/>
    </w:pPr>
    <w:rPr>
      <w:rFonts w:eastAsia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3b</dc:creator>
  <cp:keywords/>
  <dc:description/>
  <cp:lastModifiedBy>3b</cp:lastModifiedBy>
  <cp:revision>9</cp:revision>
  <dcterms:created xsi:type="dcterms:W3CDTF">2021-06-21T06:48:00Z</dcterms:created>
  <dcterms:modified xsi:type="dcterms:W3CDTF">2021-06-21T06:56:00Z</dcterms:modified>
</cp:coreProperties>
</file>